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Arial" w:hAnsi="Arial" w:cs="Arial"/>
          <w:b/>
          <w:noProof/>
          <w:sz w:val="24"/>
          <w:szCs w:val="24"/>
        </w:rPr>
        <w:id w:val="-665313061"/>
        <w:docPartObj>
          <w:docPartGallery w:val="Cover Pages"/>
          <w:docPartUnique/>
        </w:docPartObj>
      </w:sdtPr>
      <w:sdtEndPr>
        <w:rPr>
          <w:rFonts w:eastAsiaTheme="minorEastAsia"/>
          <w:color w:val="2E74B5" w:themeColor="accent1" w:themeShade="BF"/>
        </w:rPr>
      </w:sdtEndPr>
      <w:sdtContent>
        <w:p w14:paraId="452FD28F" w14:textId="792D961A" w:rsidR="00924178" w:rsidRPr="00924178" w:rsidRDefault="00000271" w:rsidP="00924178">
          <w:pPr>
            <w:autoSpaceDE w:val="0"/>
            <w:autoSpaceDN w:val="0"/>
            <w:adjustRightInd w:val="0"/>
            <w:spacing w:before="2040" w:after="0" w:line="240" w:lineRule="auto"/>
            <w:ind w:left="3312" w:right="2304"/>
            <w:rPr>
              <w:rFonts w:ascii="Arial" w:hAnsi="Arial" w:cs="Arial"/>
              <w:b/>
              <w:sz w:val="26"/>
              <w:szCs w:val="26"/>
            </w:rPr>
          </w:pPr>
          <w:r w:rsidRPr="00000271">
            <w:rPr>
              <w:rFonts w:ascii="Arial" w:hAnsi="Arial" w:cs="Arial"/>
              <w:b/>
              <w:noProof/>
              <w:sz w:val="24"/>
              <w:szCs w:val="24"/>
            </w:rPr>
            <w:t xml:space="preserve">Local </w:t>
          </w:r>
          <w:r w:rsidR="008C2D2B">
            <w:rPr>
              <w:rFonts w:ascii="Arial" w:hAnsi="Arial" w:cs="Arial"/>
              <w:b/>
              <w:noProof/>
              <w:sz w:val="24"/>
              <w:szCs w:val="24"/>
            </w:rPr>
            <w:t>Async AP</w:t>
          </w:r>
          <w:r w:rsidRPr="00000271">
            <w:rPr>
              <w:rFonts w:ascii="Arial" w:hAnsi="Arial" w:cs="Arial"/>
              <w:b/>
              <w:noProof/>
              <w:sz w:val="24"/>
              <w:szCs w:val="24"/>
            </w:rPr>
            <w:t>I Setup Guide</w:t>
          </w:r>
        </w:p>
        <w:p w14:paraId="56AD95D5" w14:textId="3DECF89F" w:rsidR="00924178" w:rsidRDefault="00924178" w:rsidP="00D756E2">
          <w:pPr>
            <w:autoSpaceDE w:val="0"/>
            <w:autoSpaceDN w:val="0"/>
            <w:adjustRightInd w:val="0"/>
            <w:spacing w:before="240" w:after="0" w:line="240" w:lineRule="auto"/>
            <w:ind w:left="3312" w:right="-270"/>
            <w:rPr>
              <w:rFonts w:ascii="Arial Narrow" w:hAnsi="Arial Narrow" w:cs="Arial Narrow"/>
              <w:b/>
              <w:bCs/>
              <w:sz w:val="36"/>
              <w:szCs w:val="36"/>
            </w:rPr>
          </w:pPr>
          <w:r>
            <w:rPr>
              <w:rFonts w:ascii="Arial Narrow" w:hAnsi="Arial Narrow" w:cs="Arial Narrow"/>
              <w:b/>
              <w:bCs/>
              <w:sz w:val="36"/>
              <w:szCs w:val="36"/>
            </w:rPr>
            <w:t xml:space="preserve">Oracle </w:t>
          </w:r>
          <w:r w:rsidR="00501B72">
            <w:rPr>
              <w:rFonts w:ascii="Arial Narrow" w:hAnsi="Arial Narrow" w:cs="Arial Narrow"/>
              <w:b/>
              <w:bCs/>
              <w:sz w:val="36"/>
              <w:szCs w:val="36"/>
            </w:rPr>
            <w:t>Bank</w:t>
          </w:r>
          <w:r w:rsidR="00966E9E">
            <w:rPr>
              <w:rFonts w:ascii="Arial Narrow" w:hAnsi="Arial Narrow" w:cs="Arial Narrow"/>
              <w:b/>
              <w:bCs/>
              <w:sz w:val="36"/>
              <w:szCs w:val="36"/>
            </w:rPr>
            <w:t>ing</w:t>
          </w:r>
          <w:r w:rsidR="00501B72">
            <w:rPr>
              <w:rFonts w:ascii="Arial Narrow" w:hAnsi="Arial Narrow" w:cs="Arial Narrow"/>
              <w:b/>
              <w:bCs/>
              <w:sz w:val="36"/>
              <w:szCs w:val="36"/>
            </w:rPr>
            <w:t xml:space="preserve"> Liquidity Management</w:t>
          </w:r>
        </w:p>
        <w:p w14:paraId="5C59FD12" w14:textId="549D361B" w:rsidR="00924178" w:rsidRDefault="00FF10C5" w:rsidP="00924178">
          <w:pPr>
            <w:autoSpaceDE w:val="0"/>
            <w:autoSpaceDN w:val="0"/>
            <w:adjustRightInd w:val="0"/>
            <w:spacing w:before="240" w:after="0" w:line="240" w:lineRule="auto"/>
            <w:ind w:left="3312"/>
            <w:rPr>
              <w:rFonts w:ascii="Arial Narrow" w:hAnsi="Arial Narrow" w:cs="Arial Narrow"/>
              <w:sz w:val="26"/>
              <w:szCs w:val="26"/>
            </w:rPr>
          </w:pPr>
          <w:r>
            <w:rPr>
              <w:rFonts w:ascii="Arial Narrow" w:hAnsi="Arial Narrow" w:cs="Arial Narrow"/>
              <w:sz w:val="26"/>
              <w:szCs w:val="26"/>
            </w:rPr>
            <w:t>Release 14.</w:t>
          </w:r>
          <w:r w:rsidR="00C24B28">
            <w:rPr>
              <w:rFonts w:ascii="Arial Narrow" w:hAnsi="Arial Narrow" w:cs="Arial Narrow"/>
              <w:sz w:val="26"/>
              <w:szCs w:val="26"/>
            </w:rPr>
            <w:t>7</w:t>
          </w:r>
          <w:r w:rsidR="00576E59">
            <w:rPr>
              <w:rFonts w:ascii="Arial Narrow" w:hAnsi="Arial Narrow" w:cs="Arial Narrow"/>
              <w:sz w:val="26"/>
              <w:szCs w:val="26"/>
            </w:rPr>
            <w:t>.</w:t>
          </w:r>
          <w:r w:rsidR="00C24B28">
            <w:rPr>
              <w:rFonts w:ascii="Arial Narrow" w:hAnsi="Arial Narrow" w:cs="Arial Narrow"/>
              <w:sz w:val="26"/>
              <w:szCs w:val="26"/>
            </w:rPr>
            <w:t>3</w:t>
          </w:r>
          <w:r w:rsidR="00576E59">
            <w:rPr>
              <w:rFonts w:ascii="Arial Narrow" w:hAnsi="Arial Narrow" w:cs="Arial Narrow"/>
              <w:sz w:val="26"/>
              <w:szCs w:val="26"/>
            </w:rPr>
            <w:t>.</w:t>
          </w:r>
          <w:r w:rsidR="00C676E1">
            <w:rPr>
              <w:rFonts w:ascii="Arial Narrow" w:hAnsi="Arial Narrow" w:cs="Arial Narrow"/>
              <w:sz w:val="26"/>
              <w:szCs w:val="26"/>
            </w:rPr>
            <w:t>0</w:t>
          </w:r>
          <w:r w:rsidR="00576E59">
            <w:rPr>
              <w:rFonts w:ascii="Arial Narrow" w:hAnsi="Arial Narrow" w:cs="Arial Narrow"/>
              <w:sz w:val="26"/>
              <w:szCs w:val="26"/>
            </w:rPr>
            <w:t>.0</w:t>
          </w:r>
        </w:p>
        <w:p w14:paraId="750DCF7E" w14:textId="6EBEAAB2" w:rsidR="00F612D7" w:rsidRDefault="00C24B28" w:rsidP="00A92355">
          <w:pPr>
            <w:spacing w:before="600"/>
            <w:ind w:left="3312"/>
            <w:rPr>
              <w:rFonts w:ascii="Arial Narrow" w:hAnsi="Arial Narrow" w:cs="Arial Narrow"/>
              <w:sz w:val="26"/>
              <w:szCs w:val="26"/>
            </w:rPr>
          </w:pPr>
          <w:r>
            <w:rPr>
              <w:rFonts w:ascii="Arial Narrow" w:hAnsi="Arial Narrow" w:cs="Arial Narrow"/>
              <w:sz w:val="26"/>
              <w:szCs w:val="26"/>
            </w:rPr>
            <w:t>February</w:t>
          </w:r>
          <w:r w:rsidR="000A3006">
            <w:rPr>
              <w:rFonts w:ascii="Arial Narrow" w:hAnsi="Arial Narrow" w:cs="Arial Narrow"/>
              <w:sz w:val="26"/>
              <w:szCs w:val="26"/>
            </w:rPr>
            <w:t xml:space="preserve"> </w:t>
          </w:r>
          <w:r w:rsidR="00924178">
            <w:rPr>
              <w:rFonts w:ascii="Arial Narrow" w:hAnsi="Arial Narrow" w:cs="Arial Narrow"/>
              <w:sz w:val="26"/>
              <w:szCs w:val="26"/>
            </w:rPr>
            <w:t>202</w:t>
          </w:r>
          <w:r>
            <w:rPr>
              <w:rFonts w:ascii="Arial Narrow" w:hAnsi="Arial Narrow" w:cs="Arial Narrow"/>
              <w:sz w:val="26"/>
              <w:szCs w:val="26"/>
            </w:rPr>
            <w:t>4</w:t>
          </w:r>
        </w:p>
        <w:p w14:paraId="2DDE088B" w14:textId="77777777" w:rsidR="00F612D7" w:rsidRDefault="00F612D7" w:rsidP="00F612D7">
          <w:pPr>
            <w:spacing w:before="240"/>
            <w:rPr>
              <w:rFonts w:ascii="Arial" w:hAnsi="Arial" w:cs="Arial"/>
              <w:b/>
              <w:sz w:val="20"/>
              <w:szCs w:val="20"/>
              <w:highlight w:val="yellow"/>
            </w:rPr>
            <w:sectPr w:rsidR="00F612D7" w:rsidSect="00DE7EB0">
              <w:footerReference w:type="default" r:id="rId8"/>
              <w:footerReference w:type="first" r:id="rId9"/>
              <w:pgSz w:w="12240" w:h="15840"/>
              <w:pgMar w:top="1440" w:right="1440" w:bottom="1440" w:left="1440" w:header="720" w:footer="720" w:gutter="0"/>
              <w:pgNumType w:start="0"/>
              <w:cols w:space="720"/>
              <w:titlePg/>
              <w:docGrid w:linePitch="360"/>
            </w:sectPr>
          </w:pPr>
        </w:p>
        <w:p w14:paraId="39FA78F7" w14:textId="551C27FF" w:rsidR="003B7EE1" w:rsidRDefault="00000271" w:rsidP="003E7B4A">
          <w:pPr>
            <w:autoSpaceDE w:val="0"/>
            <w:autoSpaceDN w:val="0"/>
            <w:adjustRightInd w:val="0"/>
            <w:spacing w:after="0" w:line="360" w:lineRule="auto"/>
            <w:rPr>
              <w:rFonts w:ascii="Arial" w:hAnsi="Arial" w:cs="Arial"/>
              <w:b/>
              <w:sz w:val="20"/>
              <w:szCs w:val="20"/>
            </w:rPr>
          </w:pPr>
          <w:r w:rsidRPr="00000271">
            <w:rPr>
              <w:rFonts w:ascii="Arial" w:hAnsi="Arial" w:cs="Arial"/>
              <w:b/>
              <w:sz w:val="20"/>
              <w:szCs w:val="20"/>
            </w:rPr>
            <w:lastRenderedPageBreak/>
            <w:t xml:space="preserve">Local </w:t>
          </w:r>
          <w:r w:rsidR="008C2D2B" w:rsidRPr="008C2D2B">
            <w:rPr>
              <w:rFonts w:ascii="Arial" w:hAnsi="Arial" w:cs="Arial"/>
              <w:b/>
              <w:sz w:val="20"/>
              <w:szCs w:val="20"/>
            </w:rPr>
            <w:t>Async API</w:t>
          </w:r>
          <w:r w:rsidRPr="00000271">
            <w:rPr>
              <w:rFonts w:ascii="Arial" w:hAnsi="Arial" w:cs="Arial"/>
              <w:b/>
              <w:sz w:val="20"/>
              <w:szCs w:val="20"/>
            </w:rPr>
            <w:t xml:space="preserve"> Setup Guide</w:t>
          </w:r>
          <w:r w:rsidR="003B7EE1" w:rsidRPr="003B7EE1">
            <w:rPr>
              <w:rFonts w:ascii="Arial" w:hAnsi="Arial" w:cs="Arial"/>
              <w:b/>
              <w:sz w:val="20"/>
              <w:szCs w:val="20"/>
            </w:rPr>
            <w:t xml:space="preserve"> </w:t>
          </w:r>
        </w:p>
        <w:p w14:paraId="58FF659C"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Oracle Financial Services Software Limited</w:t>
          </w:r>
        </w:p>
        <w:p w14:paraId="58E9EF42"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Oracle Park</w:t>
          </w:r>
        </w:p>
        <w:p w14:paraId="218C8BCC"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Off Western Express Highway</w:t>
          </w:r>
        </w:p>
        <w:p w14:paraId="27DBDC44" w14:textId="3790C909" w:rsidR="003E7B4A" w:rsidRPr="00687010" w:rsidRDefault="00A952FD" w:rsidP="003E7B4A">
          <w:pPr>
            <w:autoSpaceDE w:val="0"/>
            <w:autoSpaceDN w:val="0"/>
            <w:adjustRightInd w:val="0"/>
            <w:spacing w:after="0" w:line="360" w:lineRule="auto"/>
            <w:rPr>
              <w:rFonts w:ascii="Arial" w:hAnsi="Arial" w:cs="Arial"/>
              <w:sz w:val="20"/>
              <w:szCs w:val="20"/>
            </w:rPr>
          </w:pPr>
          <w:r w:rsidRPr="00A952FD">
            <w:rPr>
              <w:rFonts w:ascii="Arial" w:hAnsi="Arial" w:cs="Arial"/>
              <w:sz w:val="20"/>
              <w:szCs w:val="20"/>
            </w:rPr>
            <w:t xml:space="preserve">Goregaon </w:t>
          </w:r>
          <w:r w:rsidR="003E7B4A" w:rsidRPr="00687010">
            <w:rPr>
              <w:rFonts w:ascii="Arial" w:hAnsi="Arial" w:cs="Arial"/>
              <w:sz w:val="20"/>
              <w:szCs w:val="20"/>
            </w:rPr>
            <w:t>(East)</w:t>
          </w:r>
        </w:p>
        <w:p w14:paraId="389DD74C"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Mumbai, Maharashtra 400 063</w:t>
          </w:r>
        </w:p>
        <w:p w14:paraId="1A595A19" w14:textId="77777777" w:rsidR="003E7B4A"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India</w:t>
          </w:r>
        </w:p>
        <w:p w14:paraId="57149FFD" w14:textId="77777777" w:rsidR="00A775D4" w:rsidRPr="00687010" w:rsidRDefault="00A775D4" w:rsidP="003E7B4A">
          <w:pPr>
            <w:autoSpaceDE w:val="0"/>
            <w:autoSpaceDN w:val="0"/>
            <w:adjustRightInd w:val="0"/>
            <w:spacing w:after="0" w:line="360" w:lineRule="auto"/>
            <w:rPr>
              <w:rFonts w:ascii="Arial" w:hAnsi="Arial" w:cs="Arial"/>
              <w:sz w:val="20"/>
              <w:szCs w:val="20"/>
            </w:rPr>
          </w:pPr>
        </w:p>
        <w:p w14:paraId="70E2429A"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Worldwide Inquiries:</w:t>
          </w:r>
        </w:p>
        <w:p w14:paraId="3321FFC3"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Phone: +91 22 6718 3000</w:t>
          </w:r>
        </w:p>
        <w:p w14:paraId="3A5DB262"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Fax: +91 22 6718 3001</w:t>
          </w:r>
        </w:p>
        <w:p w14:paraId="37912B93" w14:textId="77777777" w:rsidR="003E7B4A" w:rsidRPr="00687010" w:rsidRDefault="00000000" w:rsidP="003E7B4A">
          <w:pPr>
            <w:autoSpaceDE w:val="0"/>
            <w:autoSpaceDN w:val="0"/>
            <w:adjustRightInd w:val="0"/>
            <w:spacing w:after="0" w:line="360" w:lineRule="auto"/>
            <w:rPr>
              <w:rFonts w:ascii="Arial" w:hAnsi="Arial" w:cs="Arial"/>
              <w:sz w:val="20"/>
              <w:szCs w:val="20"/>
            </w:rPr>
          </w:pPr>
          <w:hyperlink r:id="rId10" w:history="1">
            <w:r w:rsidR="00E25937" w:rsidRPr="006879E4">
              <w:rPr>
                <w:rStyle w:val="Hyperlink"/>
                <w:rFonts w:ascii="Arial" w:hAnsi="Arial" w:cs="Arial"/>
                <w:sz w:val="20"/>
                <w:szCs w:val="20"/>
              </w:rPr>
              <w:t>https://www.oracle.com/industries/financial-services/index.html</w:t>
            </w:r>
          </w:hyperlink>
        </w:p>
        <w:p w14:paraId="5741754D" w14:textId="650DDDBE" w:rsidR="003E7B4A" w:rsidRPr="00687010" w:rsidRDefault="0020253C" w:rsidP="00E25937">
          <w:pPr>
            <w:autoSpaceDE w:val="0"/>
            <w:autoSpaceDN w:val="0"/>
            <w:adjustRightInd w:val="0"/>
            <w:spacing w:after="0" w:line="360" w:lineRule="auto"/>
            <w:rPr>
              <w:rFonts w:ascii="Arial" w:hAnsi="Arial" w:cs="Arial"/>
              <w:sz w:val="20"/>
              <w:szCs w:val="20"/>
            </w:rPr>
          </w:pPr>
          <w:bookmarkStart w:id="0" w:name="_Toc40122084"/>
          <w:bookmarkStart w:id="1" w:name="_Toc40251700"/>
          <w:bookmarkStart w:id="2" w:name="_Toc40339163"/>
          <w:bookmarkStart w:id="3" w:name="_Toc40466942"/>
          <w:bookmarkStart w:id="4" w:name="_Toc40467623"/>
          <w:bookmarkStart w:id="5" w:name="_Toc40621258"/>
          <w:r>
            <w:rPr>
              <w:rFonts w:ascii="Arial" w:hAnsi="Arial" w:cs="Arial"/>
              <w:sz w:val="20"/>
              <w:szCs w:val="20"/>
            </w:rPr>
            <w:t xml:space="preserve">Copyright © </w:t>
          </w:r>
          <w:r w:rsidR="00501B72">
            <w:rPr>
              <w:rFonts w:ascii="Arial" w:hAnsi="Arial" w:cs="Arial"/>
              <w:sz w:val="20"/>
              <w:szCs w:val="20"/>
            </w:rPr>
            <w:t xml:space="preserve">2018, </w:t>
          </w:r>
          <w:r w:rsidR="000A3006" w:rsidRPr="00687010">
            <w:rPr>
              <w:rFonts w:ascii="Arial" w:hAnsi="Arial" w:cs="Arial"/>
              <w:sz w:val="20"/>
              <w:szCs w:val="20"/>
            </w:rPr>
            <w:t>20</w:t>
          </w:r>
          <w:r w:rsidR="000A3006">
            <w:rPr>
              <w:rFonts w:ascii="Arial" w:hAnsi="Arial" w:cs="Arial"/>
              <w:sz w:val="20"/>
              <w:szCs w:val="20"/>
            </w:rPr>
            <w:t>2</w:t>
          </w:r>
          <w:r w:rsidR="00C24B28">
            <w:rPr>
              <w:rFonts w:ascii="Arial" w:hAnsi="Arial" w:cs="Arial"/>
              <w:sz w:val="20"/>
              <w:szCs w:val="20"/>
            </w:rPr>
            <w:t>4</w:t>
          </w:r>
          <w:r w:rsidR="003E7B4A" w:rsidRPr="00687010">
            <w:rPr>
              <w:rFonts w:ascii="Arial" w:hAnsi="Arial" w:cs="Arial"/>
              <w:sz w:val="20"/>
              <w:szCs w:val="20"/>
            </w:rPr>
            <w:t>, Oracle and/or its affiliates. All rights reserved.</w:t>
          </w:r>
          <w:bookmarkEnd w:id="0"/>
          <w:bookmarkEnd w:id="1"/>
          <w:bookmarkEnd w:id="2"/>
          <w:bookmarkEnd w:id="3"/>
          <w:bookmarkEnd w:id="4"/>
          <w:bookmarkEnd w:id="5"/>
        </w:p>
        <w:p w14:paraId="053DEF15" w14:textId="77777777" w:rsidR="003E7B4A" w:rsidRPr="00687010" w:rsidRDefault="003E7B4A" w:rsidP="0070620B">
          <w:pPr>
            <w:autoSpaceDE w:val="0"/>
            <w:autoSpaceDN w:val="0"/>
            <w:adjustRightInd w:val="0"/>
            <w:spacing w:after="120" w:line="240" w:lineRule="exact"/>
            <w:rPr>
              <w:rFonts w:ascii="Arial" w:hAnsi="Arial" w:cs="Arial"/>
              <w:sz w:val="20"/>
              <w:szCs w:val="20"/>
            </w:rPr>
          </w:pPr>
          <w:bookmarkStart w:id="6" w:name="_Toc40122085"/>
          <w:bookmarkStart w:id="7" w:name="_Toc40251701"/>
          <w:bookmarkStart w:id="8" w:name="_Toc40339164"/>
          <w:bookmarkStart w:id="9" w:name="_Toc40466943"/>
          <w:bookmarkStart w:id="10" w:name="_Toc40467624"/>
          <w:bookmarkStart w:id="11" w:name="_Toc40621259"/>
          <w:r w:rsidRPr="00687010">
            <w:rPr>
              <w:rFonts w:ascii="Arial" w:hAnsi="Arial" w:cs="Arial"/>
              <w:sz w:val="20"/>
              <w:szCs w:val="20"/>
            </w:rPr>
            <w:t>Oracle and Java are registered trademarks of Oracle and/or its affiliates. Other names may be trademarks of their respective owners.</w:t>
          </w:r>
          <w:bookmarkEnd w:id="6"/>
          <w:bookmarkEnd w:id="7"/>
          <w:bookmarkEnd w:id="8"/>
          <w:bookmarkEnd w:id="9"/>
          <w:bookmarkEnd w:id="10"/>
          <w:bookmarkEnd w:id="11"/>
        </w:p>
        <w:p w14:paraId="34099F85" w14:textId="77777777" w:rsidR="003E7B4A" w:rsidRPr="00E25937" w:rsidRDefault="003E7B4A" w:rsidP="0070620B">
          <w:pPr>
            <w:autoSpaceDE w:val="0"/>
            <w:autoSpaceDN w:val="0"/>
            <w:adjustRightInd w:val="0"/>
            <w:spacing w:after="120" w:line="240" w:lineRule="exact"/>
            <w:rPr>
              <w:rFonts w:ascii="Arial" w:hAnsi="Arial" w:cs="Arial"/>
              <w:sz w:val="20"/>
              <w:szCs w:val="20"/>
            </w:rPr>
          </w:pPr>
          <w:bookmarkStart w:id="12" w:name="_Toc40122086"/>
          <w:bookmarkStart w:id="13" w:name="_Toc40251702"/>
          <w:bookmarkStart w:id="14" w:name="_Toc40339165"/>
          <w:bookmarkStart w:id="15" w:name="_Toc40466944"/>
          <w:bookmarkStart w:id="16" w:name="_Toc40467625"/>
          <w:bookmarkStart w:id="17" w:name="_Toc40621260"/>
          <w:r w:rsidRPr="00E25937">
            <w:rPr>
              <w:rFonts w:ascii="Arial" w:hAnsi="Arial" w:cs="Arial"/>
              <w:sz w:val="20"/>
              <w:szCs w:val="20"/>
            </w:rPr>
            <w:t xml:space="preserve">U.S. GOVERNMENT END USERS: Oracle programs, including any operating system, integrated software, any programs installed on the hardware, and/or documentation, delivered to U.S. Government end users are “commercial computer software” pursuant to the applicable Federal Acquisition Regulation and agency-specific supplemental regulations. As such, use, duplication, disclosure, modification, and adaptation of the programs, including any operating system, integrated software, any programs installed on the hardware, and/or documentation, shall be subject to license terms and license restrictions applicable to the programs. No other rights are </w:t>
          </w:r>
          <w:r w:rsidR="00355B8A" w:rsidRPr="00E25937">
            <w:rPr>
              <w:rFonts w:ascii="Arial" w:hAnsi="Arial" w:cs="Arial"/>
              <w:sz w:val="20"/>
              <w:szCs w:val="20"/>
            </w:rPr>
            <w:t>granted to the U.S. Government.</w:t>
          </w:r>
          <w:bookmarkEnd w:id="12"/>
          <w:bookmarkEnd w:id="13"/>
          <w:bookmarkEnd w:id="14"/>
          <w:bookmarkEnd w:id="15"/>
          <w:bookmarkEnd w:id="16"/>
          <w:bookmarkEnd w:id="17"/>
        </w:p>
        <w:p w14:paraId="70396F34" w14:textId="77777777" w:rsidR="003E7B4A" w:rsidRDefault="003E7B4A" w:rsidP="0070620B">
          <w:pPr>
            <w:autoSpaceDE w:val="0"/>
            <w:autoSpaceDN w:val="0"/>
            <w:adjustRightInd w:val="0"/>
            <w:spacing w:after="120" w:line="240" w:lineRule="exact"/>
            <w:rPr>
              <w:rFonts w:ascii="Arial" w:hAnsi="Arial" w:cs="Arial"/>
              <w:sz w:val="20"/>
              <w:szCs w:val="20"/>
            </w:rPr>
          </w:pPr>
          <w:bookmarkStart w:id="18" w:name="_Toc40122087"/>
          <w:bookmarkStart w:id="19" w:name="_Toc40251703"/>
          <w:bookmarkStart w:id="20" w:name="_Toc40339166"/>
          <w:bookmarkStart w:id="21" w:name="_Toc40466945"/>
          <w:bookmarkStart w:id="22" w:name="_Toc40467626"/>
          <w:bookmarkStart w:id="23" w:name="_Toc40621261"/>
          <w:r w:rsidRPr="00687010">
            <w:rPr>
              <w:rFonts w:ascii="Arial" w:hAnsi="Arial" w:cs="Arial"/>
              <w:sz w:val="20"/>
              <w:szCs w:val="20"/>
            </w:rPr>
            <w:t>This software or hardware is developed for general use in a variety of information management applications. It is not developed or intended for use in any inherently dangerous applications, including applications that may create a risk of personal injury. If you use this software or hardware in dangerous applications, then you shall be responsible to take all appropriate failsafe, backup, redundancy, and other measures to ensure its safe use. Oracle Corporation and its affiliates disclaim any liability for any damages caused by use of this software or hardware in dangerous applications.</w:t>
          </w:r>
          <w:bookmarkEnd w:id="18"/>
          <w:bookmarkEnd w:id="19"/>
          <w:bookmarkEnd w:id="20"/>
          <w:bookmarkEnd w:id="21"/>
          <w:bookmarkEnd w:id="22"/>
          <w:bookmarkEnd w:id="23"/>
        </w:p>
        <w:p w14:paraId="666C1F71" w14:textId="77777777" w:rsidR="003E7B4A" w:rsidRDefault="003E7B4A" w:rsidP="0070620B">
          <w:pPr>
            <w:autoSpaceDE w:val="0"/>
            <w:autoSpaceDN w:val="0"/>
            <w:adjustRightInd w:val="0"/>
            <w:spacing w:after="120" w:line="240" w:lineRule="exact"/>
            <w:rPr>
              <w:rFonts w:ascii="Arial" w:hAnsi="Arial" w:cs="Arial"/>
              <w:sz w:val="20"/>
              <w:szCs w:val="20"/>
            </w:rPr>
          </w:pPr>
          <w:bookmarkStart w:id="24" w:name="_Toc40122088"/>
          <w:bookmarkStart w:id="25" w:name="_Toc40251704"/>
          <w:bookmarkStart w:id="26" w:name="_Toc40339167"/>
          <w:bookmarkStart w:id="27" w:name="_Toc40466946"/>
          <w:bookmarkStart w:id="28" w:name="_Toc40467627"/>
          <w:bookmarkStart w:id="29" w:name="_Toc40621262"/>
          <w:r w:rsidRPr="00687010">
            <w:rPr>
              <w:rFonts w:ascii="Arial" w:hAnsi="Arial" w:cs="Arial"/>
              <w:sz w:val="20"/>
              <w:szCs w:val="20"/>
            </w:rPr>
            <w:t xml:space="preserve">This software and related documentation are provided under a license agreement containing restrictions on use and disclosure and are protected by intellectual property laws. Except as expressly permitted in your license agreement or allowed by law, you may not use, copy, reproduce, translate, broadcast, modify, license, transmit, distribute, exhibit, perform, publish or display any part, in any form, or by any means. Reverse engineering, disassembly, or </w:t>
          </w:r>
          <w:proofErr w:type="spellStart"/>
          <w:r w:rsidRPr="00687010">
            <w:rPr>
              <w:rFonts w:ascii="Arial" w:hAnsi="Arial" w:cs="Arial"/>
              <w:sz w:val="20"/>
              <w:szCs w:val="20"/>
            </w:rPr>
            <w:t>decompilation</w:t>
          </w:r>
          <w:proofErr w:type="spellEnd"/>
          <w:r w:rsidRPr="00687010">
            <w:rPr>
              <w:rFonts w:ascii="Arial" w:hAnsi="Arial" w:cs="Arial"/>
              <w:sz w:val="20"/>
              <w:szCs w:val="20"/>
            </w:rPr>
            <w:t xml:space="preserve"> of this software, unless required by law for interoperability, is prohibited. The information contained herein is subject to change without notice and is not warranted to be error-free. If you find any errors, please report them to us in writing.</w:t>
          </w:r>
          <w:bookmarkEnd w:id="24"/>
          <w:bookmarkEnd w:id="25"/>
          <w:bookmarkEnd w:id="26"/>
          <w:bookmarkEnd w:id="27"/>
          <w:bookmarkEnd w:id="28"/>
          <w:bookmarkEnd w:id="29"/>
        </w:p>
        <w:p w14:paraId="5CFF0E23" w14:textId="77777777" w:rsidR="00F612D7" w:rsidRPr="00E25937" w:rsidRDefault="003E7B4A" w:rsidP="0070620B">
          <w:pPr>
            <w:autoSpaceDE w:val="0"/>
            <w:autoSpaceDN w:val="0"/>
            <w:adjustRightInd w:val="0"/>
            <w:spacing w:after="120" w:line="240" w:lineRule="exact"/>
            <w:rPr>
              <w:rFonts w:ascii="Arial" w:hAnsi="Arial" w:cs="Arial"/>
              <w:sz w:val="20"/>
              <w:szCs w:val="20"/>
            </w:rPr>
          </w:pPr>
          <w:bookmarkStart w:id="30" w:name="_Toc40122089"/>
          <w:bookmarkStart w:id="31" w:name="_Toc40251705"/>
          <w:bookmarkStart w:id="32" w:name="_Toc40339168"/>
          <w:bookmarkStart w:id="33" w:name="_Toc40466947"/>
          <w:bookmarkStart w:id="34" w:name="_Toc40467628"/>
          <w:bookmarkStart w:id="35" w:name="_Toc40621263"/>
          <w:r w:rsidRPr="00687010">
            <w:rPr>
              <w:rFonts w:ascii="Arial" w:hAnsi="Arial" w:cs="Arial"/>
              <w:sz w:val="20"/>
              <w:szCs w:val="20"/>
            </w:rPr>
            <w:t>This software or hardware and documentation may provide access to or information on content, products and services from third parties. Oracle Corporation and its affiliates are not responsible for and expressly disclaim all warranties of any kind with respect to third-party content, products, and services. Oracle Corporation and its affiliates will not be responsible for any loss, costs, or damages incurred due to your access to or use of third-party content, products, or services</w:t>
          </w:r>
          <w:r w:rsidR="00F612D7">
            <w:rPr>
              <w:rFonts w:ascii="Arial" w:hAnsi="Arial" w:cs="Arial"/>
              <w:sz w:val="20"/>
              <w:szCs w:val="20"/>
            </w:rPr>
            <w:t>.</w:t>
          </w:r>
          <w:bookmarkEnd w:id="30"/>
          <w:bookmarkEnd w:id="31"/>
          <w:bookmarkEnd w:id="32"/>
          <w:bookmarkEnd w:id="33"/>
          <w:bookmarkEnd w:id="34"/>
          <w:bookmarkEnd w:id="35"/>
        </w:p>
        <w:sdt>
          <w:sdtPr>
            <w:rPr>
              <w:rFonts w:ascii="Arial" w:hAnsi="Arial" w:cs="Arial"/>
              <w:b/>
              <w:noProof/>
              <w:sz w:val="24"/>
              <w:szCs w:val="24"/>
            </w:rPr>
            <w:id w:val="-643662817"/>
            <w:docPartObj>
              <w:docPartGallery w:val="Table of Contents"/>
              <w:docPartUnique/>
            </w:docPartObj>
          </w:sdtPr>
          <w:sdtContent>
            <w:p w14:paraId="3FCE379F" w14:textId="77777777" w:rsidR="00F612D7" w:rsidRDefault="00F612D7" w:rsidP="00F612D7">
              <w:pPr>
                <w:sectPr w:rsidR="00F612D7" w:rsidSect="00F612D7">
                  <w:pgSz w:w="12240" w:h="15840"/>
                  <w:pgMar w:top="1440" w:right="1440" w:bottom="1440" w:left="1440" w:header="720" w:footer="720" w:gutter="0"/>
                  <w:pgNumType w:start="0"/>
                  <w:cols w:space="720"/>
                  <w:titlePg/>
                  <w:docGrid w:linePitch="360"/>
                </w:sectPr>
              </w:pPr>
            </w:p>
            <w:p w14:paraId="65389F9B" w14:textId="77777777" w:rsidR="003A2645" w:rsidRDefault="003E7B4A" w:rsidP="00DE01DE">
              <w:pPr>
                <w:jc w:val="right"/>
                <w:rPr>
                  <w:sz w:val="28"/>
                  <w:szCs w:val="28"/>
                </w:rPr>
              </w:pPr>
              <w:r w:rsidRPr="00DE01DE">
                <w:rPr>
                  <w:rFonts w:ascii="Arial" w:hAnsi="Arial" w:cs="Arial"/>
                  <w:b/>
                  <w:sz w:val="28"/>
                  <w:szCs w:val="28"/>
                </w:rPr>
                <w:lastRenderedPageBreak/>
                <w:t>Contents</w:t>
              </w:r>
            </w:p>
            <w:p w14:paraId="63D47EFA" w14:textId="7D7BB3A6" w:rsidR="00F6329E" w:rsidRDefault="003E7B4A">
              <w:pPr>
                <w:pStyle w:val="TOC1"/>
                <w:rPr>
                  <w:rFonts w:asciiTheme="minorHAnsi" w:eastAsiaTheme="minorEastAsia" w:hAnsiTheme="minorHAnsi" w:cstheme="minorBidi"/>
                  <w:b w:val="0"/>
                  <w:sz w:val="22"/>
                  <w:szCs w:val="22"/>
                </w:rPr>
              </w:pPr>
              <w:r w:rsidRPr="00C949B7">
                <w:fldChar w:fldCharType="begin"/>
              </w:r>
              <w:r w:rsidRPr="00C949B7">
                <w:instrText xml:space="preserve"> TOC \o "1-3" \h \z \u </w:instrText>
              </w:r>
              <w:r w:rsidRPr="00C949B7">
                <w:fldChar w:fldCharType="separate"/>
              </w:r>
              <w:hyperlink w:anchor="_Toc80876713" w:history="1">
                <w:r w:rsidR="00F6329E" w:rsidRPr="00744A57">
                  <w:rPr>
                    <w:rStyle w:val="Hyperlink"/>
                  </w:rPr>
                  <w:t>1</w:t>
                </w:r>
                <w:r w:rsidR="00F6329E">
                  <w:rPr>
                    <w:rFonts w:asciiTheme="minorHAnsi" w:eastAsiaTheme="minorEastAsia" w:hAnsiTheme="minorHAnsi" w:cstheme="minorBidi"/>
                    <w:b w:val="0"/>
                    <w:sz w:val="22"/>
                    <w:szCs w:val="22"/>
                  </w:rPr>
                  <w:tab/>
                </w:r>
                <w:r w:rsidR="00F6329E" w:rsidRPr="00744A57">
                  <w:rPr>
                    <w:rStyle w:val="Hyperlink"/>
                  </w:rPr>
                  <w:t>Preface</w:t>
                </w:r>
                <w:r w:rsidR="00F6329E">
                  <w:rPr>
                    <w:webHidden/>
                  </w:rPr>
                  <w:tab/>
                </w:r>
                <w:r w:rsidR="00F6329E">
                  <w:rPr>
                    <w:webHidden/>
                  </w:rPr>
                  <w:fldChar w:fldCharType="begin"/>
                </w:r>
                <w:r w:rsidR="00F6329E">
                  <w:rPr>
                    <w:webHidden/>
                  </w:rPr>
                  <w:instrText xml:space="preserve"> PAGEREF _Toc80876713 \h </w:instrText>
                </w:r>
                <w:r w:rsidR="00F6329E">
                  <w:rPr>
                    <w:webHidden/>
                  </w:rPr>
                </w:r>
                <w:r w:rsidR="00F6329E">
                  <w:rPr>
                    <w:webHidden/>
                  </w:rPr>
                  <w:fldChar w:fldCharType="separate"/>
                </w:r>
                <w:r w:rsidR="00F6329E">
                  <w:rPr>
                    <w:webHidden/>
                  </w:rPr>
                  <w:t>1</w:t>
                </w:r>
                <w:r w:rsidR="00F6329E">
                  <w:rPr>
                    <w:webHidden/>
                  </w:rPr>
                  <w:fldChar w:fldCharType="end"/>
                </w:r>
              </w:hyperlink>
            </w:p>
            <w:p w14:paraId="6A1815AF" w14:textId="77A2C4E5" w:rsidR="00F6329E" w:rsidRDefault="00000000">
              <w:pPr>
                <w:pStyle w:val="TOC2"/>
                <w:rPr>
                  <w:rFonts w:asciiTheme="minorHAnsi" w:eastAsiaTheme="minorEastAsia" w:hAnsiTheme="minorHAnsi" w:cstheme="minorBidi"/>
                  <w:sz w:val="22"/>
                  <w:szCs w:val="22"/>
                </w:rPr>
              </w:pPr>
              <w:hyperlink w:anchor="_Toc80876714" w:history="1">
                <w:r w:rsidR="00F6329E" w:rsidRPr="00744A57">
                  <w:rPr>
                    <w:rStyle w:val="Hyperlink"/>
                  </w:rPr>
                  <w:t>1.1</w:t>
                </w:r>
                <w:r w:rsidR="00F6329E">
                  <w:rPr>
                    <w:rFonts w:asciiTheme="minorHAnsi" w:eastAsiaTheme="minorEastAsia" w:hAnsiTheme="minorHAnsi" w:cstheme="minorBidi"/>
                    <w:sz w:val="22"/>
                    <w:szCs w:val="22"/>
                  </w:rPr>
                  <w:tab/>
                </w:r>
                <w:r w:rsidR="00F6329E" w:rsidRPr="00744A57">
                  <w:rPr>
                    <w:rStyle w:val="Hyperlink"/>
                  </w:rPr>
                  <w:t>Introduction</w:t>
                </w:r>
                <w:r w:rsidR="00F6329E">
                  <w:rPr>
                    <w:webHidden/>
                  </w:rPr>
                  <w:tab/>
                </w:r>
                <w:r w:rsidR="00F6329E">
                  <w:rPr>
                    <w:webHidden/>
                  </w:rPr>
                  <w:fldChar w:fldCharType="begin"/>
                </w:r>
                <w:r w:rsidR="00F6329E">
                  <w:rPr>
                    <w:webHidden/>
                  </w:rPr>
                  <w:instrText xml:space="preserve"> PAGEREF _Toc80876714 \h </w:instrText>
                </w:r>
                <w:r w:rsidR="00F6329E">
                  <w:rPr>
                    <w:webHidden/>
                  </w:rPr>
                </w:r>
                <w:r w:rsidR="00F6329E">
                  <w:rPr>
                    <w:webHidden/>
                  </w:rPr>
                  <w:fldChar w:fldCharType="separate"/>
                </w:r>
                <w:r w:rsidR="00F6329E">
                  <w:rPr>
                    <w:webHidden/>
                  </w:rPr>
                  <w:t>1</w:t>
                </w:r>
                <w:r w:rsidR="00F6329E">
                  <w:rPr>
                    <w:webHidden/>
                  </w:rPr>
                  <w:fldChar w:fldCharType="end"/>
                </w:r>
              </w:hyperlink>
            </w:p>
            <w:p w14:paraId="3904C4C0" w14:textId="5DC307F7" w:rsidR="00F6329E" w:rsidRDefault="00000000">
              <w:pPr>
                <w:pStyle w:val="TOC2"/>
                <w:rPr>
                  <w:rFonts w:asciiTheme="minorHAnsi" w:eastAsiaTheme="minorEastAsia" w:hAnsiTheme="minorHAnsi" w:cstheme="minorBidi"/>
                  <w:sz w:val="22"/>
                  <w:szCs w:val="22"/>
                </w:rPr>
              </w:pPr>
              <w:hyperlink w:anchor="_Toc80876715" w:history="1">
                <w:r w:rsidR="00F6329E" w:rsidRPr="00744A57">
                  <w:rPr>
                    <w:rStyle w:val="Hyperlink"/>
                  </w:rPr>
                  <w:t>1.2</w:t>
                </w:r>
                <w:r w:rsidR="00F6329E">
                  <w:rPr>
                    <w:rFonts w:asciiTheme="minorHAnsi" w:eastAsiaTheme="minorEastAsia" w:hAnsiTheme="minorHAnsi" w:cstheme="minorBidi"/>
                    <w:sz w:val="22"/>
                    <w:szCs w:val="22"/>
                  </w:rPr>
                  <w:tab/>
                </w:r>
                <w:r w:rsidR="00F6329E" w:rsidRPr="00744A57">
                  <w:rPr>
                    <w:rStyle w:val="Hyperlink"/>
                  </w:rPr>
                  <w:t>Intended</w:t>
                </w:r>
                <w:r w:rsidR="00F6329E" w:rsidRPr="00744A57">
                  <w:rPr>
                    <w:rStyle w:val="Hyperlink"/>
                    <w:shd w:val="clear" w:color="auto" w:fill="FFFFFF"/>
                  </w:rPr>
                  <w:t xml:space="preserve"> Audience</w:t>
                </w:r>
                <w:r w:rsidR="00F6329E">
                  <w:rPr>
                    <w:webHidden/>
                  </w:rPr>
                  <w:tab/>
                </w:r>
                <w:r w:rsidR="00F6329E">
                  <w:rPr>
                    <w:webHidden/>
                  </w:rPr>
                  <w:fldChar w:fldCharType="begin"/>
                </w:r>
                <w:r w:rsidR="00F6329E">
                  <w:rPr>
                    <w:webHidden/>
                  </w:rPr>
                  <w:instrText xml:space="preserve"> PAGEREF _Toc80876715 \h </w:instrText>
                </w:r>
                <w:r w:rsidR="00F6329E">
                  <w:rPr>
                    <w:webHidden/>
                  </w:rPr>
                </w:r>
                <w:r w:rsidR="00F6329E">
                  <w:rPr>
                    <w:webHidden/>
                  </w:rPr>
                  <w:fldChar w:fldCharType="separate"/>
                </w:r>
                <w:r w:rsidR="00F6329E">
                  <w:rPr>
                    <w:webHidden/>
                  </w:rPr>
                  <w:t>1</w:t>
                </w:r>
                <w:r w:rsidR="00F6329E">
                  <w:rPr>
                    <w:webHidden/>
                  </w:rPr>
                  <w:fldChar w:fldCharType="end"/>
                </w:r>
              </w:hyperlink>
            </w:p>
            <w:p w14:paraId="06FCBBFE" w14:textId="6CE588CD" w:rsidR="00F6329E" w:rsidRDefault="00000000">
              <w:pPr>
                <w:pStyle w:val="TOC2"/>
                <w:rPr>
                  <w:rFonts w:asciiTheme="minorHAnsi" w:eastAsiaTheme="minorEastAsia" w:hAnsiTheme="minorHAnsi" w:cstheme="minorBidi"/>
                  <w:sz w:val="22"/>
                  <w:szCs w:val="22"/>
                </w:rPr>
              </w:pPr>
              <w:hyperlink w:anchor="_Toc80876716" w:history="1">
                <w:r w:rsidR="00F6329E" w:rsidRPr="00744A57">
                  <w:rPr>
                    <w:rStyle w:val="Hyperlink"/>
                  </w:rPr>
                  <w:t>1.3</w:t>
                </w:r>
                <w:r w:rsidR="00F6329E">
                  <w:rPr>
                    <w:rFonts w:asciiTheme="minorHAnsi" w:eastAsiaTheme="minorEastAsia" w:hAnsiTheme="minorHAnsi" w:cstheme="minorBidi"/>
                    <w:sz w:val="22"/>
                    <w:szCs w:val="22"/>
                  </w:rPr>
                  <w:tab/>
                </w:r>
                <w:r w:rsidR="00F6329E" w:rsidRPr="00744A57">
                  <w:rPr>
                    <w:rStyle w:val="Hyperlink"/>
                  </w:rPr>
                  <w:t>Documentation Accessibility</w:t>
                </w:r>
                <w:r w:rsidR="00F6329E">
                  <w:rPr>
                    <w:webHidden/>
                  </w:rPr>
                  <w:tab/>
                </w:r>
                <w:r w:rsidR="00F6329E">
                  <w:rPr>
                    <w:webHidden/>
                  </w:rPr>
                  <w:fldChar w:fldCharType="begin"/>
                </w:r>
                <w:r w:rsidR="00F6329E">
                  <w:rPr>
                    <w:webHidden/>
                  </w:rPr>
                  <w:instrText xml:space="preserve"> PAGEREF _Toc80876716 \h </w:instrText>
                </w:r>
                <w:r w:rsidR="00F6329E">
                  <w:rPr>
                    <w:webHidden/>
                  </w:rPr>
                </w:r>
                <w:r w:rsidR="00F6329E">
                  <w:rPr>
                    <w:webHidden/>
                  </w:rPr>
                  <w:fldChar w:fldCharType="separate"/>
                </w:r>
                <w:r w:rsidR="00F6329E">
                  <w:rPr>
                    <w:webHidden/>
                  </w:rPr>
                  <w:t>1</w:t>
                </w:r>
                <w:r w:rsidR="00F6329E">
                  <w:rPr>
                    <w:webHidden/>
                  </w:rPr>
                  <w:fldChar w:fldCharType="end"/>
                </w:r>
              </w:hyperlink>
            </w:p>
            <w:p w14:paraId="28C4A244" w14:textId="30E770D1" w:rsidR="00F6329E" w:rsidRDefault="00000000">
              <w:pPr>
                <w:pStyle w:val="TOC2"/>
                <w:rPr>
                  <w:rFonts w:asciiTheme="minorHAnsi" w:eastAsiaTheme="minorEastAsia" w:hAnsiTheme="minorHAnsi" w:cstheme="minorBidi"/>
                  <w:sz w:val="22"/>
                  <w:szCs w:val="22"/>
                </w:rPr>
              </w:pPr>
              <w:hyperlink w:anchor="_Toc80876717" w:history="1">
                <w:r w:rsidR="00F6329E" w:rsidRPr="00744A57">
                  <w:rPr>
                    <w:rStyle w:val="Hyperlink"/>
                  </w:rPr>
                  <w:t>1.4</w:t>
                </w:r>
                <w:r w:rsidR="00F6329E">
                  <w:rPr>
                    <w:rFonts w:asciiTheme="minorHAnsi" w:eastAsiaTheme="minorEastAsia" w:hAnsiTheme="minorHAnsi" w:cstheme="minorBidi"/>
                    <w:sz w:val="22"/>
                    <w:szCs w:val="22"/>
                  </w:rPr>
                  <w:tab/>
                </w:r>
                <w:r w:rsidR="00F6329E" w:rsidRPr="00744A57">
                  <w:rPr>
                    <w:rStyle w:val="Hyperlink"/>
                    <w:shd w:val="clear" w:color="auto" w:fill="FFFFFF"/>
                  </w:rPr>
                  <w:t>Access</w:t>
                </w:r>
                <w:r w:rsidR="00F6329E" w:rsidRPr="00744A57">
                  <w:rPr>
                    <w:rStyle w:val="Hyperlink"/>
                  </w:rPr>
                  <w:t xml:space="preserve"> to Oracle Support</w:t>
                </w:r>
                <w:r w:rsidR="00F6329E">
                  <w:rPr>
                    <w:webHidden/>
                  </w:rPr>
                  <w:tab/>
                </w:r>
                <w:r w:rsidR="00F6329E">
                  <w:rPr>
                    <w:webHidden/>
                  </w:rPr>
                  <w:fldChar w:fldCharType="begin"/>
                </w:r>
                <w:r w:rsidR="00F6329E">
                  <w:rPr>
                    <w:webHidden/>
                  </w:rPr>
                  <w:instrText xml:space="preserve"> PAGEREF _Toc80876717 \h </w:instrText>
                </w:r>
                <w:r w:rsidR="00F6329E">
                  <w:rPr>
                    <w:webHidden/>
                  </w:rPr>
                </w:r>
                <w:r w:rsidR="00F6329E">
                  <w:rPr>
                    <w:webHidden/>
                  </w:rPr>
                  <w:fldChar w:fldCharType="separate"/>
                </w:r>
                <w:r w:rsidR="00F6329E">
                  <w:rPr>
                    <w:webHidden/>
                  </w:rPr>
                  <w:t>1</w:t>
                </w:r>
                <w:r w:rsidR="00F6329E">
                  <w:rPr>
                    <w:webHidden/>
                  </w:rPr>
                  <w:fldChar w:fldCharType="end"/>
                </w:r>
              </w:hyperlink>
            </w:p>
            <w:p w14:paraId="1A91DDE0" w14:textId="2561BE59" w:rsidR="00F6329E" w:rsidRDefault="00000000">
              <w:pPr>
                <w:pStyle w:val="TOC2"/>
                <w:rPr>
                  <w:rFonts w:asciiTheme="minorHAnsi" w:eastAsiaTheme="minorEastAsia" w:hAnsiTheme="minorHAnsi" w:cstheme="minorBidi"/>
                  <w:sz w:val="22"/>
                  <w:szCs w:val="22"/>
                </w:rPr>
              </w:pPr>
              <w:hyperlink w:anchor="_Toc80876718" w:history="1">
                <w:r w:rsidR="00F6329E" w:rsidRPr="00744A57">
                  <w:rPr>
                    <w:rStyle w:val="Hyperlink"/>
                  </w:rPr>
                  <w:t>1.5</w:t>
                </w:r>
                <w:r w:rsidR="00F6329E">
                  <w:rPr>
                    <w:rFonts w:asciiTheme="minorHAnsi" w:eastAsiaTheme="minorEastAsia" w:hAnsiTheme="minorHAnsi" w:cstheme="minorBidi"/>
                    <w:sz w:val="22"/>
                    <w:szCs w:val="22"/>
                  </w:rPr>
                  <w:tab/>
                </w:r>
                <w:r w:rsidR="00F6329E" w:rsidRPr="00744A57">
                  <w:rPr>
                    <w:rStyle w:val="Hyperlink"/>
                  </w:rPr>
                  <w:t>Related Documents</w:t>
                </w:r>
                <w:r w:rsidR="00F6329E">
                  <w:rPr>
                    <w:webHidden/>
                  </w:rPr>
                  <w:tab/>
                </w:r>
                <w:r w:rsidR="00F6329E">
                  <w:rPr>
                    <w:webHidden/>
                  </w:rPr>
                  <w:fldChar w:fldCharType="begin"/>
                </w:r>
                <w:r w:rsidR="00F6329E">
                  <w:rPr>
                    <w:webHidden/>
                  </w:rPr>
                  <w:instrText xml:space="preserve"> PAGEREF _Toc80876718 \h </w:instrText>
                </w:r>
                <w:r w:rsidR="00F6329E">
                  <w:rPr>
                    <w:webHidden/>
                  </w:rPr>
                </w:r>
                <w:r w:rsidR="00F6329E">
                  <w:rPr>
                    <w:webHidden/>
                  </w:rPr>
                  <w:fldChar w:fldCharType="separate"/>
                </w:r>
                <w:r w:rsidR="00F6329E">
                  <w:rPr>
                    <w:webHidden/>
                  </w:rPr>
                  <w:t>1</w:t>
                </w:r>
                <w:r w:rsidR="00F6329E">
                  <w:rPr>
                    <w:webHidden/>
                  </w:rPr>
                  <w:fldChar w:fldCharType="end"/>
                </w:r>
              </w:hyperlink>
            </w:p>
            <w:p w14:paraId="68F9A5AD" w14:textId="1F7936E8" w:rsidR="00F6329E" w:rsidRDefault="00000000">
              <w:pPr>
                <w:pStyle w:val="TOC1"/>
                <w:rPr>
                  <w:rFonts w:asciiTheme="minorHAnsi" w:eastAsiaTheme="minorEastAsia" w:hAnsiTheme="minorHAnsi" w:cstheme="minorBidi"/>
                  <w:b w:val="0"/>
                  <w:sz w:val="22"/>
                  <w:szCs w:val="22"/>
                </w:rPr>
              </w:pPr>
              <w:hyperlink w:anchor="_Toc80876719" w:history="1">
                <w:r w:rsidR="00F6329E" w:rsidRPr="00744A57">
                  <w:rPr>
                    <w:rStyle w:val="Hyperlink"/>
                  </w:rPr>
                  <w:t>2</w:t>
                </w:r>
                <w:r w:rsidR="00F6329E">
                  <w:rPr>
                    <w:rFonts w:asciiTheme="minorHAnsi" w:eastAsiaTheme="minorEastAsia" w:hAnsiTheme="minorHAnsi" w:cstheme="minorBidi"/>
                    <w:b w:val="0"/>
                    <w:sz w:val="22"/>
                    <w:szCs w:val="22"/>
                  </w:rPr>
                  <w:tab/>
                </w:r>
                <w:r w:rsidR="00F6329E" w:rsidRPr="00744A57">
                  <w:rPr>
                    <w:rStyle w:val="Hyperlink"/>
                  </w:rPr>
                  <w:t>Hosting Swagger UI Locally</w:t>
                </w:r>
                <w:r w:rsidR="00F6329E">
                  <w:rPr>
                    <w:webHidden/>
                  </w:rPr>
                  <w:tab/>
                </w:r>
                <w:r w:rsidR="00F6329E">
                  <w:rPr>
                    <w:webHidden/>
                  </w:rPr>
                  <w:fldChar w:fldCharType="begin"/>
                </w:r>
                <w:r w:rsidR="00F6329E">
                  <w:rPr>
                    <w:webHidden/>
                  </w:rPr>
                  <w:instrText xml:space="preserve"> PAGEREF _Toc80876719 \h </w:instrText>
                </w:r>
                <w:r w:rsidR="00F6329E">
                  <w:rPr>
                    <w:webHidden/>
                  </w:rPr>
                </w:r>
                <w:r w:rsidR="00F6329E">
                  <w:rPr>
                    <w:webHidden/>
                  </w:rPr>
                  <w:fldChar w:fldCharType="separate"/>
                </w:r>
                <w:r w:rsidR="00F6329E">
                  <w:rPr>
                    <w:webHidden/>
                  </w:rPr>
                  <w:t>2</w:t>
                </w:r>
                <w:r w:rsidR="00F6329E">
                  <w:rPr>
                    <w:webHidden/>
                  </w:rPr>
                  <w:fldChar w:fldCharType="end"/>
                </w:r>
              </w:hyperlink>
            </w:p>
            <w:p w14:paraId="65A20FFD" w14:textId="0130347D" w:rsidR="00924178" w:rsidRPr="00924178" w:rsidRDefault="003E7B4A" w:rsidP="00DE01DE">
              <w:pPr>
                <w:pStyle w:val="TOC1"/>
              </w:pPr>
              <w:r w:rsidRPr="00C949B7">
                <w:fldChar w:fldCharType="end"/>
              </w:r>
            </w:p>
          </w:sdtContent>
        </w:sdt>
      </w:sdtContent>
    </w:sdt>
    <w:p w14:paraId="154C48A9" w14:textId="77777777" w:rsidR="00F612D7" w:rsidRPr="003C699E" w:rsidRDefault="00F612D7" w:rsidP="003C699E">
      <w:pPr>
        <w:sectPr w:rsidR="00F612D7" w:rsidRPr="003C699E" w:rsidSect="00420C57">
          <w:footerReference w:type="default" r:id="rId11"/>
          <w:pgSz w:w="12240" w:h="15840"/>
          <w:pgMar w:top="1440" w:right="1440" w:bottom="1440" w:left="1440" w:header="720" w:footer="720" w:gutter="0"/>
          <w:pgNumType w:start="0"/>
          <w:cols w:space="720"/>
          <w:docGrid w:linePitch="360"/>
        </w:sectPr>
      </w:pPr>
    </w:p>
    <w:p w14:paraId="2A8C3684" w14:textId="5963DBFA" w:rsidR="004668B2" w:rsidRDefault="00000271" w:rsidP="003C699E">
      <w:pPr>
        <w:pStyle w:val="HeadingOne"/>
      </w:pPr>
      <w:bookmarkStart w:id="36" w:name="_Toc80876713"/>
      <w:r>
        <w:lastRenderedPageBreak/>
        <w:t>Preface</w:t>
      </w:r>
      <w:bookmarkEnd w:id="36"/>
    </w:p>
    <w:p w14:paraId="518F3714" w14:textId="170D6D62" w:rsidR="00D77B15" w:rsidRDefault="00D77B15" w:rsidP="00D77B15">
      <w:pPr>
        <w:pStyle w:val="Heading11"/>
      </w:pPr>
      <w:bookmarkStart w:id="37" w:name="_Toc80876714"/>
      <w:r>
        <w:t>Introduction</w:t>
      </w:r>
      <w:bookmarkEnd w:id="37"/>
    </w:p>
    <w:p w14:paraId="7E40CD35" w14:textId="56427090" w:rsidR="00D77B15" w:rsidRDefault="0070620B" w:rsidP="00D77B15">
      <w:pPr>
        <w:pStyle w:val="ParaunderHeading11"/>
      </w:pPr>
      <w:r w:rsidRPr="0070620B">
        <w:t xml:space="preserve">Welcome to Local </w:t>
      </w:r>
      <w:r w:rsidR="008C2D2B" w:rsidRPr="008C2D2B">
        <w:t xml:space="preserve">Async API </w:t>
      </w:r>
      <w:r w:rsidRPr="0070620B">
        <w:t xml:space="preserve">Set up Guide for Oracle </w:t>
      </w:r>
      <w:r w:rsidR="00501B72">
        <w:t>Banking Liquidity Management</w:t>
      </w:r>
      <w:r w:rsidRPr="0070620B">
        <w:t xml:space="preserve">. It provides an overview on how to set up </w:t>
      </w:r>
      <w:r w:rsidR="008C2D2B" w:rsidRPr="008C2D2B">
        <w:t xml:space="preserve">Async API </w:t>
      </w:r>
      <w:r w:rsidRPr="0070620B">
        <w:t>locally on your system.</w:t>
      </w:r>
    </w:p>
    <w:p w14:paraId="15BD52A4" w14:textId="706F4FB7" w:rsidR="004668B2" w:rsidRDefault="00000271" w:rsidP="003C699E">
      <w:pPr>
        <w:pStyle w:val="Heading11"/>
      </w:pPr>
      <w:bookmarkStart w:id="38" w:name="_Toc80876715"/>
      <w:r w:rsidRPr="003C699E">
        <w:t>Intended</w:t>
      </w:r>
      <w:r>
        <w:rPr>
          <w:shd w:val="clear" w:color="auto" w:fill="FFFFFF"/>
        </w:rPr>
        <w:t xml:space="preserve"> </w:t>
      </w:r>
      <w:r w:rsidR="004668B2" w:rsidRPr="008528EB">
        <w:rPr>
          <w:shd w:val="clear" w:color="auto" w:fill="FFFFFF"/>
        </w:rPr>
        <w:t>Audience</w:t>
      </w:r>
      <w:bookmarkEnd w:id="38"/>
    </w:p>
    <w:p w14:paraId="1B181B8C" w14:textId="5A21C3C0" w:rsidR="008709E2" w:rsidRDefault="008709E2" w:rsidP="008709E2">
      <w:pPr>
        <w:pStyle w:val="ParaunderHeading11"/>
      </w:pPr>
      <w:r>
        <w:t xml:space="preserve">This guide is </w:t>
      </w:r>
      <w:r w:rsidR="00000271">
        <w:t>intended for the following audience:</w:t>
      </w:r>
    </w:p>
    <w:p w14:paraId="13D9FE26" w14:textId="705491E3" w:rsidR="00000271" w:rsidRPr="003C699E" w:rsidRDefault="00000271" w:rsidP="003C699E">
      <w:pPr>
        <w:pStyle w:val="Bullet1"/>
      </w:pPr>
      <w:r w:rsidRPr="003C699E">
        <w:t>Customers</w:t>
      </w:r>
    </w:p>
    <w:p w14:paraId="5C5F8C8B" w14:textId="4E34B06E" w:rsidR="00000271" w:rsidRPr="003C699E" w:rsidRDefault="00000271" w:rsidP="003C699E">
      <w:pPr>
        <w:pStyle w:val="Bullet1"/>
      </w:pPr>
      <w:r w:rsidRPr="003C699E">
        <w:t>Partners</w:t>
      </w:r>
    </w:p>
    <w:p w14:paraId="5306559B" w14:textId="77777777" w:rsidR="00000271" w:rsidRPr="00D35623" w:rsidRDefault="00000271" w:rsidP="003C699E">
      <w:pPr>
        <w:pStyle w:val="Heading11"/>
      </w:pPr>
      <w:bookmarkStart w:id="39" w:name="_Toc476139543"/>
      <w:bookmarkStart w:id="40" w:name="_Toc521074383"/>
      <w:bookmarkStart w:id="41" w:name="_Toc80876716"/>
      <w:r w:rsidRPr="003C699E">
        <w:t>Documentation</w:t>
      </w:r>
      <w:r w:rsidRPr="00135D4F">
        <w:t xml:space="preserve"> Accessibility</w:t>
      </w:r>
      <w:bookmarkEnd w:id="39"/>
      <w:bookmarkEnd w:id="40"/>
      <w:bookmarkEnd w:id="41"/>
    </w:p>
    <w:p w14:paraId="44431730" w14:textId="77777777" w:rsidR="00D77B15" w:rsidRPr="00010A90" w:rsidRDefault="00D77B15" w:rsidP="00D77B15">
      <w:pPr>
        <w:pStyle w:val="ParaunderHeading11"/>
      </w:pPr>
      <w:bookmarkStart w:id="42" w:name="_Toc476139544"/>
      <w:bookmarkStart w:id="43" w:name="_Toc521074384"/>
      <w:r w:rsidRPr="00010A90">
        <w:t xml:space="preserve">For information about Oracle's commitment to accessibility, visit the Oracle Accessibility Program website at </w:t>
      </w:r>
      <w:hyperlink r:id="rId12" w:history="1">
        <w:r w:rsidRPr="00010A90">
          <w:rPr>
            <w:rStyle w:val="Hyperlink"/>
            <w:rFonts w:cs="Arial"/>
            <w:szCs w:val="20"/>
          </w:rPr>
          <w:t>http://www.oracle.com/pls/topic/lookup?ctx=acc&amp;id=docacc</w:t>
        </w:r>
      </w:hyperlink>
      <w:r w:rsidRPr="00010A90">
        <w:t>.</w:t>
      </w:r>
    </w:p>
    <w:p w14:paraId="1CB10405" w14:textId="77777777" w:rsidR="00000271" w:rsidRDefault="00000271" w:rsidP="003C699E">
      <w:pPr>
        <w:pStyle w:val="Heading11"/>
      </w:pPr>
      <w:bookmarkStart w:id="44" w:name="_Toc80876717"/>
      <w:r w:rsidRPr="00000271">
        <w:rPr>
          <w:shd w:val="clear" w:color="auto" w:fill="FFFFFF"/>
        </w:rPr>
        <w:t>Access</w:t>
      </w:r>
      <w:r>
        <w:t xml:space="preserve"> to </w:t>
      </w:r>
      <w:r w:rsidRPr="003C699E">
        <w:t>Oracle</w:t>
      </w:r>
      <w:r>
        <w:t xml:space="preserve"> </w:t>
      </w:r>
      <w:r w:rsidRPr="001E3FB9">
        <w:t>Support</w:t>
      </w:r>
      <w:bookmarkEnd w:id="42"/>
      <w:bookmarkEnd w:id="43"/>
      <w:bookmarkEnd w:id="44"/>
    </w:p>
    <w:p w14:paraId="4DF3E844" w14:textId="438B057F" w:rsidR="00000271" w:rsidRDefault="00000271" w:rsidP="00000271">
      <w:pPr>
        <w:pStyle w:val="ParaunderHeading11"/>
      </w:pPr>
      <w:r>
        <w:t xml:space="preserve">Oracle </w:t>
      </w:r>
      <w:r w:rsidRPr="001E3FB9">
        <w:t>customers</w:t>
      </w:r>
      <w:r>
        <w:t xml:space="preserve"> have access to electronic support through My Oracle Support. </w:t>
      </w:r>
      <w:r w:rsidR="003C699E">
        <w:t>For more information refer to the following links:</w:t>
      </w:r>
    </w:p>
    <w:p w14:paraId="3D9FE657" w14:textId="1A472AD6" w:rsidR="00000271" w:rsidRPr="007E5ECD" w:rsidRDefault="00D01453" w:rsidP="007E5ECD">
      <w:pPr>
        <w:pStyle w:val="Bullet1"/>
      </w:pPr>
      <w:r w:rsidRPr="00D01453">
        <w:t xml:space="preserve"> </w:t>
      </w:r>
      <w:hyperlink r:id="rId13" w:anchor="support-tab" w:history="1">
        <w:r w:rsidRPr="00BD2A33">
          <w:rPr>
            <w:rStyle w:val="Hyperlink"/>
            <w:rFonts w:eastAsiaTheme="minorEastAsia"/>
          </w:rPr>
          <w:t>https://www.oracle.com/corporate/accessibility/learning-support.html#support-tab</w:t>
        </w:r>
      </w:hyperlink>
      <w:r w:rsidR="00000271">
        <w:t xml:space="preserve"> </w:t>
      </w:r>
    </w:p>
    <w:p w14:paraId="1C4F9FEC" w14:textId="3D0CE499" w:rsidR="00000271" w:rsidRPr="00135D4F" w:rsidRDefault="00000271" w:rsidP="003C699E">
      <w:pPr>
        <w:pStyle w:val="Heading11"/>
      </w:pPr>
      <w:bookmarkStart w:id="45" w:name="_Toc476139546"/>
      <w:bookmarkStart w:id="46" w:name="_Toc521074386"/>
      <w:bookmarkStart w:id="47" w:name="_Toc80876718"/>
      <w:r w:rsidRPr="003C699E">
        <w:t>Related</w:t>
      </w:r>
      <w:r w:rsidRPr="00135D4F">
        <w:t xml:space="preserve"> </w:t>
      </w:r>
      <w:bookmarkEnd w:id="45"/>
      <w:bookmarkEnd w:id="46"/>
      <w:r w:rsidR="00310BA7">
        <w:t>Documents</w:t>
      </w:r>
      <w:bookmarkEnd w:id="47"/>
    </w:p>
    <w:p w14:paraId="35B6E60B" w14:textId="05FEBE86" w:rsidR="00000271" w:rsidRPr="00336B0A" w:rsidRDefault="00000271" w:rsidP="00000271">
      <w:pPr>
        <w:pStyle w:val="ParaunderHeading11"/>
      </w:pPr>
      <w:r w:rsidRPr="00336B0A">
        <w:t xml:space="preserve">For more information on </w:t>
      </w:r>
      <w:r w:rsidR="00501B72" w:rsidRPr="00501B72">
        <w:t>Oracle Banking Liquidity Management</w:t>
      </w:r>
      <w:r w:rsidR="007E5ECD">
        <w:t>,</w:t>
      </w:r>
      <w:r w:rsidRPr="00336B0A">
        <w:t xml:space="preserve"> refer to the following documents:</w:t>
      </w:r>
    </w:p>
    <w:p w14:paraId="44A40E82" w14:textId="5E59162A" w:rsidR="00000271" w:rsidRDefault="00501B72" w:rsidP="003C699E">
      <w:pPr>
        <w:pStyle w:val="Bullet1"/>
      </w:pPr>
      <w:r w:rsidRPr="00501B72">
        <w:t>Oracle Banking Liquidity Management</w:t>
      </w:r>
      <w:r w:rsidR="00D756E2">
        <w:t xml:space="preserve"> </w:t>
      </w:r>
      <w:r w:rsidR="00000271" w:rsidRPr="00282746">
        <w:t>Licens</w:t>
      </w:r>
      <w:r w:rsidR="00117645">
        <w:t>e</w:t>
      </w:r>
      <w:r w:rsidR="00000271" w:rsidRPr="00282746">
        <w:t xml:space="preserve"> Guide</w:t>
      </w:r>
    </w:p>
    <w:p w14:paraId="64CD7B40" w14:textId="0F8A5B87" w:rsidR="00000271" w:rsidRDefault="00501B72" w:rsidP="003C699E">
      <w:pPr>
        <w:pStyle w:val="Bullet1"/>
      </w:pPr>
      <w:r w:rsidRPr="00501B72">
        <w:t>Oracle Banking Liquidity Management</w:t>
      </w:r>
      <w:r w:rsidR="00966E9E">
        <w:t xml:space="preserve"> </w:t>
      </w:r>
      <w:r w:rsidR="00000271" w:rsidRPr="00135D4F">
        <w:t xml:space="preserve">Installation </w:t>
      </w:r>
      <w:r w:rsidR="00310BA7">
        <w:t>Guides</w:t>
      </w:r>
    </w:p>
    <w:p w14:paraId="32AA9BDF" w14:textId="0A03BD4F" w:rsidR="003C699E" w:rsidRDefault="00501B72" w:rsidP="003C699E">
      <w:pPr>
        <w:pStyle w:val="Bullet1"/>
      </w:pPr>
      <w:r w:rsidRPr="00501B72">
        <w:t>Oracle Banking Liquidity Management</w:t>
      </w:r>
      <w:r w:rsidR="00966E9E">
        <w:t xml:space="preserve"> </w:t>
      </w:r>
      <w:r w:rsidR="00310BA7">
        <w:t>User Guide</w:t>
      </w:r>
    </w:p>
    <w:p w14:paraId="4E722BF4" w14:textId="77777777" w:rsidR="003C699E" w:rsidRDefault="003C699E">
      <w:pPr>
        <w:rPr>
          <w:rFonts w:ascii="Arial" w:eastAsia="Times New Roman" w:hAnsi="Arial" w:cs="Times New Roman"/>
          <w:sz w:val="20"/>
          <w:szCs w:val="20"/>
          <w:lang w:val="en-GB"/>
        </w:rPr>
      </w:pPr>
      <w:r>
        <w:br w:type="page"/>
      </w:r>
    </w:p>
    <w:p w14:paraId="66DBA620" w14:textId="7C0BEDD3" w:rsidR="0057446B" w:rsidRDefault="00000271" w:rsidP="008C2D2B">
      <w:pPr>
        <w:pStyle w:val="HeadingOne"/>
      </w:pPr>
      <w:bookmarkStart w:id="48" w:name="_Toc80876719"/>
      <w:r>
        <w:lastRenderedPageBreak/>
        <w:t xml:space="preserve">Hosting </w:t>
      </w:r>
      <w:r w:rsidR="008C2D2B" w:rsidRPr="008C2D2B">
        <w:t xml:space="preserve">Async API </w:t>
      </w:r>
      <w:r>
        <w:t>Locally</w:t>
      </w:r>
      <w:bookmarkEnd w:id="48"/>
    </w:p>
    <w:p w14:paraId="31CC3E76" w14:textId="77777777" w:rsidR="007E3B6E" w:rsidRPr="00760E4F" w:rsidRDefault="007E3B6E" w:rsidP="00760E4F">
      <w:pPr>
        <w:pStyle w:val="ParaHeadingOne"/>
        <w:rPr>
          <w:b/>
          <w:bCs/>
        </w:rPr>
      </w:pPr>
      <w:r w:rsidRPr="00760E4F">
        <w:rPr>
          <w:b/>
          <w:bCs/>
        </w:rPr>
        <w:t>Pre-requisite</w:t>
      </w:r>
    </w:p>
    <w:p w14:paraId="0384F11D" w14:textId="77777777" w:rsidR="007E3B6E" w:rsidRPr="004F280B" w:rsidRDefault="007E3B6E" w:rsidP="00760E4F">
      <w:pPr>
        <w:pStyle w:val="ParaHeadingOne"/>
      </w:pPr>
      <w:r>
        <w:t>Ensure that Python is installed in your local.</w:t>
      </w:r>
    </w:p>
    <w:p w14:paraId="18D5B4B3" w14:textId="77777777" w:rsidR="005F0C3A" w:rsidRDefault="005F0C3A" w:rsidP="005F0C3A">
      <w:pPr>
        <w:pStyle w:val="ParaHeadingOne"/>
      </w:pPr>
      <w:r>
        <w:t>Follow the below mentioned steps to set up the python path on your local:</w:t>
      </w:r>
    </w:p>
    <w:p w14:paraId="5981EA0D" w14:textId="4C823127" w:rsidR="005F0C3A" w:rsidRDefault="005F0C3A">
      <w:pPr>
        <w:pStyle w:val="NumberedHeadingOne"/>
        <w:ind w:left="810"/>
      </w:pPr>
      <w:r>
        <w:t xml:space="preserve">Go to </w:t>
      </w:r>
      <w:r w:rsidRPr="00945792">
        <w:rPr>
          <w:b/>
          <w:bCs/>
        </w:rPr>
        <w:t xml:space="preserve">Control </w:t>
      </w:r>
      <w:r w:rsidR="006516D6" w:rsidRPr="00945792">
        <w:rPr>
          <w:b/>
          <w:bCs/>
        </w:rPr>
        <w:t>Panel</w:t>
      </w:r>
      <w:r w:rsidR="006516D6">
        <w:t xml:space="preserve"> and</w:t>
      </w:r>
      <w:r>
        <w:t xml:space="preserve"> click </w:t>
      </w:r>
      <w:r w:rsidRPr="00945792">
        <w:rPr>
          <w:b/>
          <w:bCs/>
        </w:rPr>
        <w:t>System and Security</w:t>
      </w:r>
      <w:r>
        <w:t>.</w:t>
      </w:r>
    </w:p>
    <w:p w14:paraId="716CF262" w14:textId="3F292851" w:rsidR="00501B72" w:rsidRDefault="00501B72" w:rsidP="00501B72">
      <w:pPr>
        <w:pStyle w:val="StepResultUnderHeading111"/>
      </w:pPr>
      <w:bookmarkStart w:id="49" w:name="_Hlk81248141"/>
      <w:r>
        <w:t xml:space="preserve">The </w:t>
      </w:r>
      <w:r w:rsidRPr="00A57509">
        <w:rPr>
          <w:b/>
        </w:rPr>
        <w:t xml:space="preserve">System </w:t>
      </w:r>
      <w:r>
        <w:rPr>
          <w:b/>
        </w:rPr>
        <w:t>and Security</w:t>
      </w:r>
      <w:r>
        <w:t xml:space="preserve"> pop-up window appears.</w:t>
      </w:r>
    </w:p>
    <w:p w14:paraId="6F16D47D" w14:textId="20D7A024" w:rsidR="00501B72" w:rsidRDefault="00501B72" w:rsidP="00945792">
      <w:pPr>
        <w:pStyle w:val="NumberedHeadingOne"/>
        <w:numPr>
          <w:ilvl w:val="0"/>
          <w:numId w:val="0"/>
        </w:numPr>
        <w:ind w:left="810"/>
      </w:pPr>
      <w:r>
        <w:rPr>
          <w:noProof/>
        </w:rPr>
        <w:drawing>
          <wp:inline distT="0" distB="0" distL="0" distR="0" wp14:anchorId="5E77D69C" wp14:editId="7EEAE241">
            <wp:extent cx="4952511" cy="3172570"/>
            <wp:effectExtent l="19050" t="19050" r="19685" b="279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970301" cy="3183966"/>
                    </a:xfrm>
                    <a:prstGeom prst="rect">
                      <a:avLst/>
                    </a:prstGeom>
                    <a:ln w="6350">
                      <a:solidFill>
                        <a:schemeClr val="tx1"/>
                      </a:solidFill>
                    </a:ln>
                  </pic:spPr>
                </pic:pic>
              </a:graphicData>
            </a:graphic>
          </wp:inline>
        </w:drawing>
      </w:r>
    </w:p>
    <w:bookmarkEnd w:id="49"/>
    <w:p w14:paraId="67FCE94F" w14:textId="59E2AB15" w:rsidR="005F0C3A" w:rsidRDefault="00501B72">
      <w:pPr>
        <w:pStyle w:val="NumberedHeadingOne"/>
        <w:ind w:left="810"/>
      </w:pPr>
      <w:r>
        <w:t>O</w:t>
      </w:r>
      <w:r w:rsidR="005F0C3A">
        <w:t xml:space="preserve">n </w:t>
      </w:r>
      <w:r w:rsidR="005F0C3A" w:rsidRPr="00945792">
        <w:rPr>
          <w:b/>
          <w:bCs/>
        </w:rPr>
        <w:t xml:space="preserve">System and Security </w:t>
      </w:r>
      <w:r w:rsidR="005F0C3A">
        <w:t xml:space="preserve">settings, click </w:t>
      </w:r>
      <w:r w:rsidR="005F0C3A" w:rsidRPr="00945792">
        <w:rPr>
          <w:b/>
          <w:bCs/>
        </w:rPr>
        <w:t>System</w:t>
      </w:r>
      <w:r w:rsidR="005F0C3A">
        <w:t>.</w:t>
      </w:r>
    </w:p>
    <w:p w14:paraId="19237832" w14:textId="7428295E" w:rsidR="00501B72" w:rsidRDefault="00501B72" w:rsidP="00501B72">
      <w:pPr>
        <w:pStyle w:val="StepResultUnderHeading111"/>
      </w:pPr>
      <w:bookmarkStart w:id="50" w:name="_Hlk81248160"/>
      <w:r>
        <w:t xml:space="preserve">The </w:t>
      </w:r>
      <w:r w:rsidRPr="00A57509">
        <w:rPr>
          <w:b/>
        </w:rPr>
        <w:t xml:space="preserve">System </w:t>
      </w:r>
      <w:r>
        <w:t xml:space="preserve">pop-up window </w:t>
      </w:r>
      <w:r w:rsidRPr="00501B72">
        <w:t>appears</w:t>
      </w:r>
      <w:r>
        <w:t>.</w:t>
      </w:r>
    </w:p>
    <w:p w14:paraId="01B0A86F" w14:textId="1A6E4F13" w:rsidR="00501B72" w:rsidRDefault="00501B72" w:rsidP="00945792">
      <w:pPr>
        <w:pStyle w:val="NumberedHeadingOne"/>
        <w:numPr>
          <w:ilvl w:val="0"/>
          <w:numId w:val="0"/>
        </w:numPr>
        <w:ind w:left="810"/>
      </w:pPr>
      <w:r>
        <w:rPr>
          <w:noProof/>
        </w:rPr>
        <w:drawing>
          <wp:inline distT="0" distB="0" distL="0" distR="0" wp14:anchorId="1E3F58E4" wp14:editId="5CC8AE3F">
            <wp:extent cx="5093638" cy="2022217"/>
            <wp:effectExtent l="19050" t="19050" r="12065" b="165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114697" cy="2030578"/>
                    </a:xfrm>
                    <a:prstGeom prst="rect">
                      <a:avLst/>
                    </a:prstGeom>
                    <a:ln w="6350">
                      <a:solidFill>
                        <a:schemeClr val="tx1"/>
                      </a:solidFill>
                    </a:ln>
                  </pic:spPr>
                </pic:pic>
              </a:graphicData>
            </a:graphic>
          </wp:inline>
        </w:drawing>
      </w:r>
    </w:p>
    <w:bookmarkEnd w:id="50"/>
    <w:p w14:paraId="486040DC" w14:textId="713A5209" w:rsidR="006516D6" w:rsidRDefault="00501B72" w:rsidP="00945792">
      <w:pPr>
        <w:pStyle w:val="NumberedHeadingOne"/>
        <w:ind w:left="810"/>
      </w:pPr>
      <w:r>
        <w:lastRenderedPageBreak/>
        <w:t>O</w:t>
      </w:r>
      <w:r w:rsidR="005F0C3A">
        <w:t xml:space="preserve">n </w:t>
      </w:r>
      <w:r w:rsidR="005F0C3A" w:rsidRPr="00B80159">
        <w:rPr>
          <w:b/>
        </w:rPr>
        <w:t xml:space="preserve">System </w:t>
      </w:r>
      <w:r w:rsidR="005F0C3A">
        <w:t xml:space="preserve">settings, click </w:t>
      </w:r>
      <w:r w:rsidR="005F0C3A" w:rsidRPr="00A775D4">
        <w:rPr>
          <w:b/>
        </w:rPr>
        <w:t>Advanced system setting</w:t>
      </w:r>
      <w:r w:rsidR="005F0C3A">
        <w:rPr>
          <w:b/>
        </w:rPr>
        <w:t>s</w:t>
      </w:r>
      <w:r w:rsidR="005F0C3A" w:rsidRPr="00A775D4">
        <w:t>.</w:t>
      </w:r>
      <w:r w:rsidR="005F0C3A">
        <w:t xml:space="preserve"> </w:t>
      </w:r>
    </w:p>
    <w:p w14:paraId="6C8F6DD0" w14:textId="14DC4E11" w:rsidR="005F0C3A" w:rsidRDefault="005F0C3A" w:rsidP="00945792">
      <w:pPr>
        <w:pStyle w:val="StepResultUnderHeading111"/>
      </w:pPr>
      <w:r>
        <w:t xml:space="preserve">The </w:t>
      </w:r>
      <w:r w:rsidRPr="00A57509">
        <w:rPr>
          <w:b/>
        </w:rPr>
        <w:t>System Properties</w:t>
      </w:r>
      <w:r>
        <w:t xml:space="preserve"> pop-up window </w:t>
      </w:r>
      <w:r w:rsidR="00501B72" w:rsidRPr="00501B72">
        <w:t>appears</w:t>
      </w:r>
      <w:r>
        <w:t>.</w:t>
      </w:r>
    </w:p>
    <w:p w14:paraId="5FB32D0A" w14:textId="478372BE" w:rsidR="007E3B6E" w:rsidRDefault="007E3B6E" w:rsidP="005F0C3A">
      <w:pPr>
        <w:pStyle w:val="NumberedHeadingOne"/>
        <w:numPr>
          <w:ilvl w:val="0"/>
          <w:numId w:val="0"/>
        </w:numPr>
        <w:ind w:left="792"/>
        <w:jc w:val="left"/>
      </w:pPr>
      <w:r>
        <w:rPr>
          <w:noProof/>
          <w:lang w:val="en-US"/>
        </w:rPr>
        <w:drawing>
          <wp:inline distT="0" distB="0" distL="0" distR="0" wp14:anchorId="440AA405" wp14:editId="5569A523">
            <wp:extent cx="3026300" cy="3452867"/>
            <wp:effectExtent l="19050" t="19050" r="22225" b="1460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l="27624" t="9016" r="20015" b="6505"/>
                    <a:stretch/>
                  </pic:blipFill>
                  <pic:spPr bwMode="auto">
                    <a:xfrm>
                      <a:off x="0" y="0"/>
                      <a:ext cx="3031956" cy="3459320"/>
                    </a:xfrm>
                    <a:prstGeom prst="rect">
                      <a:avLst/>
                    </a:prstGeom>
                    <a:ln w="9525"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245833A7" w14:textId="77777777" w:rsidR="006516D6" w:rsidRDefault="005F0C3A" w:rsidP="00945792">
      <w:pPr>
        <w:pStyle w:val="NumberedHeadingOne"/>
        <w:keepNext/>
        <w:ind w:left="806"/>
      </w:pPr>
      <w:r>
        <w:t xml:space="preserve">On </w:t>
      </w:r>
      <w:r w:rsidRPr="005F0C3A">
        <w:rPr>
          <w:b/>
        </w:rPr>
        <w:t>System Properties</w:t>
      </w:r>
      <w:r>
        <w:t xml:space="preserve"> pop-up window, click </w:t>
      </w:r>
      <w:r w:rsidRPr="005F0C3A">
        <w:rPr>
          <w:b/>
        </w:rPr>
        <w:t>Environment Variables</w:t>
      </w:r>
      <w:r>
        <w:t xml:space="preserve">. </w:t>
      </w:r>
    </w:p>
    <w:p w14:paraId="1BD65D76" w14:textId="62ABA48F" w:rsidR="005F0C3A" w:rsidRDefault="005F0C3A" w:rsidP="00945792">
      <w:pPr>
        <w:pStyle w:val="StepResultUnderHeading111"/>
        <w:keepNext/>
      </w:pPr>
      <w:r w:rsidRPr="005F0C3A">
        <w:t>The</w:t>
      </w:r>
      <w:r w:rsidRPr="005F0C3A">
        <w:rPr>
          <w:b/>
        </w:rPr>
        <w:t xml:space="preserve"> Environment Variables</w:t>
      </w:r>
      <w:r>
        <w:t xml:space="preserve"> pop-up window is displayed.</w:t>
      </w:r>
    </w:p>
    <w:p w14:paraId="16C90AFD" w14:textId="65BD63F3" w:rsidR="007E3B6E" w:rsidRDefault="007E3B6E" w:rsidP="00945792">
      <w:pPr>
        <w:pStyle w:val="FigureTableTitleunderHeading111"/>
        <w:keepNext w:val="0"/>
        <w:ind w:left="806"/>
        <w:rPr>
          <w:b w:val="0"/>
          <w:iCs w:val="0"/>
        </w:rPr>
      </w:pPr>
      <w:r>
        <w:rPr>
          <w:noProof/>
        </w:rPr>
        <w:drawing>
          <wp:inline distT="0" distB="0" distL="0" distR="0" wp14:anchorId="14C01449" wp14:editId="3C842A7E">
            <wp:extent cx="3578087" cy="2823845"/>
            <wp:effectExtent l="0" t="0" r="381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srcRect/>
                    <a:stretch>
                      <a:fillRect/>
                    </a:stretch>
                  </pic:blipFill>
                  <pic:spPr bwMode="auto">
                    <a:xfrm>
                      <a:off x="0" y="0"/>
                      <a:ext cx="3604046" cy="2844332"/>
                    </a:xfrm>
                    <a:prstGeom prst="rect">
                      <a:avLst/>
                    </a:prstGeom>
                    <a:noFill/>
                    <a:ln w="9525">
                      <a:noFill/>
                      <a:miter lim="800000"/>
                      <a:headEnd/>
                      <a:tailEnd/>
                    </a:ln>
                  </pic:spPr>
                </pic:pic>
              </a:graphicData>
            </a:graphic>
          </wp:inline>
        </w:drawing>
      </w:r>
    </w:p>
    <w:p w14:paraId="39B74C80" w14:textId="1015CC2D" w:rsidR="007E3B6E" w:rsidRDefault="005F0C3A" w:rsidP="00945792">
      <w:pPr>
        <w:pStyle w:val="NumberedHeadingOne"/>
        <w:keepNext/>
        <w:ind w:left="806"/>
        <w:jc w:val="left"/>
      </w:pPr>
      <w:r>
        <w:lastRenderedPageBreak/>
        <w:t>On</w:t>
      </w:r>
      <w:r w:rsidR="007E3B6E">
        <w:t xml:space="preserve"> </w:t>
      </w:r>
      <w:r w:rsidRPr="00AD2EC6">
        <w:rPr>
          <w:b/>
        </w:rPr>
        <w:t>Environment Variable</w:t>
      </w:r>
      <w:r>
        <w:rPr>
          <w:b/>
        </w:rPr>
        <w:t>s</w:t>
      </w:r>
      <w:r>
        <w:t xml:space="preserve"> pop-up window, Select </w:t>
      </w:r>
      <w:r w:rsidRPr="00800731">
        <w:rPr>
          <w:b/>
        </w:rPr>
        <w:t>Path</w:t>
      </w:r>
      <w:r>
        <w:t xml:space="preserve"> under </w:t>
      </w:r>
      <w:r w:rsidRPr="00800731">
        <w:rPr>
          <w:b/>
        </w:rPr>
        <w:t>System variables</w:t>
      </w:r>
      <w:r>
        <w:t xml:space="preserve">, and click </w:t>
      </w:r>
      <w:r w:rsidRPr="00A775D4">
        <w:rPr>
          <w:b/>
        </w:rPr>
        <w:t>Edit</w:t>
      </w:r>
      <w:r>
        <w:t>. Add Python installation path in path variable.</w:t>
      </w:r>
      <w:r>
        <w:br/>
        <w:t xml:space="preserve">For example: </w:t>
      </w:r>
      <w:r w:rsidRPr="00A5150F">
        <w:rPr>
          <w:i/>
        </w:rPr>
        <w:t>C:\Users\xxxx\AppDat</w:t>
      </w:r>
      <w:r>
        <w:rPr>
          <w:i/>
        </w:rPr>
        <w:t>a\Local\Programs\Python\PythonXX</w:t>
      </w:r>
    </w:p>
    <w:p w14:paraId="47FE9401" w14:textId="77777777" w:rsidR="007E3B6E" w:rsidRDefault="007E3B6E" w:rsidP="00760E4F">
      <w:pPr>
        <w:pStyle w:val="FigureTableTitleunderHeading111"/>
        <w:ind w:left="810"/>
      </w:pPr>
      <w:r>
        <w:rPr>
          <w:noProof/>
        </w:rPr>
        <w:drawing>
          <wp:inline distT="0" distB="0" distL="0" distR="0" wp14:anchorId="7EBF2311" wp14:editId="7BD82EF1">
            <wp:extent cx="4007457" cy="3293745"/>
            <wp:effectExtent l="0" t="0" r="0" b="190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srcRect/>
                    <a:stretch>
                      <a:fillRect/>
                    </a:stretch>
                  </pic:blipFill>
                  <pic:spPr bwMode="auto">
                    <a:xfrm>
                      <a:off x="0" y="0"/>
                      <a:ext cx="4020897" cy="3304791"/>
                    </a:xfrm>
                    <a:prstGeom prst="rect">
                      <a:avLst/>
                    </a:prstGeom>
                    <a:noFill/>
                    <a:ln w="9525">
                      <a:noFill/>
                      <a:miter lim="800000"/>
                      <a:headEnd/>
                      <a:tailEnd/>
                    </a:ln>
                  </pic:spPr>
                </pic:pic>
              </a:graphicData>
            </a:graphic>
          </wp:inline>
        </w:drawing>
      </w:r>
    </w:p>
    <w:p w14:paraId="7C18023C" w14:textId="0321D526" w:rsidR="005F0C3A" w:rsidRDefault="005F0C3A" w:rsidP="00945792">
      <w:pPr>
        <w:pStyle w:val="NumberedHeadingOne"/>
        <w:keepNext/>
        <w:ind w:left="806"/>
        <w:jc w:val="left"/>
      </w:pPr>
      <w:r>
        <w:t xml:space="preserve">Click </w:t>
      </w:r>
      <w:r w:rsidRPr="0044394A">
        <w:rPr>
          <w:b/>
        </w:rPr>
        <w:t>OK</w:t>
      </w:r>
      <w:r>
        <w:t xml:space="preserve"> on the pop-up windows to save the path.</w:t>
      </w:r>
    </w:p>
    <w:p w14:paraId="5C70940E" w14:textId="75B3B4E5" w:rsidR="00737B42" w:rsidRDefault="00737B42" w:rsidP="00945792">
      <w:pPr>
        <w:pStyle w:val="ParaHeadingOne"/>
      </w:pPr>
      <w:r>
        <w:t xml:space="preserve">Follow the below steps to host the </w:t>
      </w:r>
      <w:r w:rsidR="008C2D2B" w:rsidRPr="008C2D2B">
        <w:t>Async API</w:t>
      </w:r>
      <w:r>
        <w:t xml:space="preserve"> locally:</w:t>
      </w:r>
    </w:p>
    <w:p w14:paraId="6A8780B6" w14:textId="7A7BC0D0" w:rsidR="005F0C3A" w:rsidRDefault="005F0C3A" w:rsidP="005F0C3A">
      <w:pPr>
        <w:pStyle w:val="NumberedHeadingOne"/>
        <w:numPr>
          <w:ilvl w:val="0"/>
          <w:numId w:val="0"/>
        </w:numPr>
        <w:ind w:left="450"/>
      </w:pPr>
      <w:r w:rsidRPr="009E1F4E">
        <w:rPr>
          <w:b/>
        </w:rPr>
        <w:t>NOTE</w:t>
      </w:r>
      <w:r>
        <w:t xml:space="preserve">: </w:t>
      </w:r>
      <w:r w:rsidR="008C2D2B" w:rsidRPr="008C2D2B">
        <w:t>Async API</w:t>
      </w:r>
      <w:r w:rsidRPr="00737B42">
        <w:t xml:space="preserve"> needs a</w:t>
      </w:r>
      <w:r>
        <w:t>n</w:t>
      </w:r>
      <w:r w:rsidRPr="00737B42">
        <w:t xml:space="preserve"> HTTP</w:t>
      </w:r>
      <w:r>
        <w:t xml:space="preserve"> </w:t>
      </w:r>
      <w:r w:rsidRPr="00737B42">
        <w:t>Server to render itself.</w:t>
      </w:r>
      <w:r>
        <w:t xml:space="preserve"> You can run a </w:t>
      </w:r>
      <w:r w:rsidRPr="00737B42">
        <w:t>standalone HTTP Server using Python.</w:t>
      </w:r>
    </w:p>
    <w:p w14:paraId="6B61C1BF" w14:textId="381E99CE" w:rsidR="005F0C3A" w:rsidRDefault="005F0C3A" w:rsidP="00015676">
      <w:pPr>
        <w:pStyle w:val="NumberedHeadingOne"/>
        <w:pageBreakBefore/>
        <w:ind w:left="806"/>
      </w:pPr>
      <w:r w:rsidRPr="00737B42">
        <w:lastRenderedPageBreak/>
        <w:t xml:space="preserve">Assuming </w:t>
      </w:r>
      <w:r w:rsidRPr="00887E85">
        <w:t xml:space="preserve">the </w:t>
      </w:r>
      <w:r w:rsidR="008C2D2B" w:rsidRPr="008C2D2B">
        <w:t>Async API</w:t>
      </w:r>
      <w:r w:rsidRPr="00887E85">
        <w:t xml:space="preserve"> is deployed on a Windows machine in the following path - D:\</w:t>
      </w:r>
      <w:r w:rsidR="006516D6">
        <w:t>O</w:t>
      </w:r>
      <w:r w:rsidR="00945792">
        <w:t>BLM</w:t>
      </w:r>
      <w:r w:rsidRPr="00887E85">
        <w:t>\</w:t>
      </w:r>
      <w:r w:rsidR="008C2D2B">
        <w:t>Async-API</w:t>
      </w:r>
      <w:r w:rsidRPr="00887E85">
        <w:t>, run the following command to st</w:t>
      </w:r>
      <w:r>
        <w:t>art a HTTP Server using python.</w:t>
      </w:r>
      <w:r>
        <w:br/>
      </w:r>
      <w:r w:rsidRPr="00887E85">
        <w:t>8888 is the port for HTTP server listen</w:t>
      </w:r>
      <w:r w:rsidR="00945792">
        <w:t>s</w:t>
      </w:r>
      <w:r w:rsidRPr="00887E85">
        <w:t>.</w:t>
      </w:r>
    </w:p>
    <w:p w14:paraId="2052B15A" w14:textId="77777777" w:rsidR="005F0C3A" w:rsidRPr="009336F0" w:rsidRDefault="005F0C3A" w:rsidP="005F0C3A">
      <w:pPr>
        <w:pStyle w:val="NumberedHeadingOne"/>
        <w:numPr>
          <w:ilvl w:val="0"/>
          <w:numId w:val="0"/>
        </w:numPr>
        <w:ind w:left="792"/>
      </w:pPr>
      <w:r w:rsidRPr="00417037">
        <w:rPr>
          <w:b/>
        </w:rPr>
        <w:t>NOTE</w:t>
      </w:r>
      <w:r>
        <w:t>: The c</w:t>
      </w:r>
      <w:r w:rsidRPr="009336F0">
        <w:t>ontent</w:t>
      </w:r>
      <w:r>
        <w:t>s of the folder is shown in the below figure.</w:t>
      </w:r>
    </w:p>
    <w:p w14:paraId="1F6A9201" w14:textId="7A7ED566" w:rsidR="005F0C3A" w:rsidRPr="00511BDA" w:rsidRDefault="007E7BFF" w:rsidP="005F0C3A">
      <w:pPr>
        <w:pStyle w:val="NumberedHeadingOne"/>
        <w:numPr>
          <w:ilvl w:val="0"/>
          <w:numId w:val="0"/>
        </w:numPr>
        <w:ind w:left="792"/>
      </w:pPr>
      <w:r>
        <w:rPr>
          <w:noProof/>
        </w:rPr>
        <w:drawing>
          <wp:inline distT="0" distB="0" distL="0" distR="0" wp14:anchorId="6ECDA875" wp14:editId="34B74948">
            <wp:extent cx="2016276" cy="3060071"/>
            <wp:effectExtent l="19050" t="19050" r="22225" b="260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024075" cy="3071907"/>
                    </a:xfrm>
                    <a:prstGeom prst="rect">
                      <a:avLst/>
                    </a:prstGeom>
                    <a:ln w="6350">
                      <a:solidFill>
                        <a:schemeClr val="tx1"/>
                      </a:solidFill>
                    </a:ln>
                  </pic:spPr>
                </pic:pic>
              </a:graphicData>
            </a:graphic>
          </wp:inline>
        </w:drawing>
      </w:r>
    </w:p>
    <w:p w14:paraId="566FEEB4" w14:textId="77777777" w:rsidR="005F0C3A" w:rsidRDefault="005F0C3A" w:rsidP="00945792">
      <w:pPr>
        <w:pStyle w:val="NumberedHeadingOne"/>
        <w:ind w:left="810"/>
      </w:pPr>
      <w:r>
        <w:t xml:space="preserve">Open </w:t>
      </w:r>
      <w:r w:rsidRPr="00945792">
        <w:rPr>
          <w:b/>
          <w:bCs/>
        </w:rPr>
        <w:t>Command Prompt</w:t>
      </w:r>
      <w:r>
        <w:t>, and execute the following commands:</w:t>
      </w:r>
    </w:p>
    <w:p w14:paraId="1F254E07" w14:textId="7E389428" w:rsidR="005F0C3A" w:rsidRPr="00B75D2F" w:rsidRDefault="005F0C3A" w:rsidP="005F0C3A">
      <w:pPr>
        <w:pStyle w:val="Command"/>
        <w:ind w:left="72" w:firstLine="720"/>
        <w:rPr>
          <w:b/>
        </w:rPr>
      </w:pPr>
      <w:r w:rsidRPr="00B75D2F">
        <w:rPr>
          <w:b/>
        </w:rPr>
        <w:t>cd D:\</w:t>
      </w:r>
      <w:r w:rsidR="00945792">
        <w:rPr>
          <w:b/>
        </w:rPr>
        <w:t>OBLM</w:t>
      </w:r>
      <w:r w:rsidRPr="00B75D2F">
        <w:rPr>
          <w:b/>
        </w:rPr>
        <w:t>\</w:t>
      </w:r>
      <w:r w:rsidR="001F552C">
        <w:rPr>
          <w:b/>
        </w:rPr>
        <w:t>Async-AP</w:t>
      </w:r>
      <w:r w:rsidRPr="00B75D2F">
        <w:rPr>
          <w:b/>
        </w:rPr>
        <w:t>I</w:t>
      </w:r>
    </w:p>
    <w:p w14:paraId="752F25D3" w14:textId="77777777" w:rsidR="005F0C3A" w:rsidRDefault="005F0C3A" w:rsidP="005F0C3A">
      <w:pPr>
        <w:pStyle w:val="Command"/>
        <w:ind w:left="72" w:firstLine="720"/>
      </w:pPr>
      <w:r w:rsidRPr="00511BDA">
        <w:rPr>
          <w:b/>
        </w:rPr>
        <w:t xml:space="preserve">python -m </w:t>
      </w:r>
      <w:proofErr w:type="spellStart"/>
      <w:r w:rsidRPr="00511BDA">
        <w:rPr>
          <w:b/>
        </w:rPr>
        <w:t>SimpleHTTPServer</w:t>
      </w:r>
      <w:proofErr w:type="spellEnd"/>
      <w:r w:rsidRPr="00511BDA">
        <w:rPr>
          <w:b/>
        </w:rPr>
        <w:t xml:space="preserve"> 8888</w:t>
      </w:r>
      <w:r>
        <w:rPr>
          <w:b/>
        </w:rPr>
        <w:t xml:space="preserve"> </w:t>
      </w:r>
      <w:r w:rsidRPr="001100CA">
        <w:rPr>
          <w:rFonts w:ascii="Arial" w:hAnsi="Arial" w:cs="Arial"/>
          <w:i w:val="0"/>
          <w:sz w:val="20"/>
          <w:szCs w:val="20"/>
        </w:rPr>
        <w:t>(if Python version is older than Python 3)</w:t>
      </w:r>
    </w:p>
    <w:p w14:paraId="12E991AD" w14:textId="77777777" w:rsidR="005F0C3A" w:rsidRPr="005F0C3A" w:rsidRDefault="005F0C3A" w:rsidP="00945792">
      <w:pPr>
        <w:pStyle w:val="Command"/>
        <w:ind w:left="72" w:firstLine="720"/>
      </w:pPr>
      <w:r w:rsidRPr="005F0C3A">
        <w:rPr>
          <w:b/>
        </w:rPr>
        <w:t xml:space="preserve">python -m </w:t>
      </w:r>
      <w:proofErr w:type="spellStart"/>
      <w:r w:rsidRPr="005F0C3A">
        <w:rPr>
          <w:b/>
        </w:rPr>
        <w:t>http.server</w:t>
      </w:r>
      <w:proofErr w:type="spellEnd"/>
      <w:r w:rsidRPr="005F0C3A">
        <w:rPr>
          <w:b/>
        </w:rPr>
        <w:t xml:space="preserve"> 8888</w:t>
      </w:r>
      <w:r>
        <w:t xml:space="preserve"> </w:t>
      </w:r>
      <w:r w:rsidRPr="005F0C3A">
        <w:rPr>
          <w:rFonts w:cs="Arial"/>
        </w:rPr>
        <w:t>(if Python version is Python 3)</w:t>
      </w:r>
    </w:p>
    <w:p w14:paraId="49C33A68" w14:textId="3F779A32" w:rsidR="005F0C3A" w:rsidRDefault="005F0C3A" w:rsidP="00945792">
      <w:pPr>
        <w:pStyle w:val="NumberedHeadingOne"/>
        <w:ind w:left="810"/>
      </w:pPr>
      <w:r>
        <w:t xml:space="preserve">Go to URL </w:t>
      </w:r>
      <w:hyperlink r:id="rId20" w:history="1">
        <w:r w:rsidR="007E7BFF" w:rsidRPr="002B749B">
          <w:rPr>
            <w:rStyle w:val="Hyperlink"/>
          </w:rPr>
          <w:t>http://localhost:8888/plato-swagger-api/asyncHomePage.html</w:t>
        </w:r>
      </w:hyperlink>
      <w:r w:rsidR="007E7BFF">
        <w:t xml:space="preserve"> </w:t>
      </w:r>
      <w:r>
        <w:t>to access the Swagger UI. The following home screen appears:</w:t>
      </w:r>
    </w:p>
    <w:p w14:paraId="0FE55440" w14:textId="1C4A0A0C" w:rsidR="005F0C3A" w:rsidRDefault="007E7BFF" w:rsidP="00945792">
      <w:pPr>
        <w:pStyle w:val="NumberedHeadingOne"/>
        <w:numPr>
          <w:ilvl w:val="0"/>
          <w:numId w:val="0"/>
        </w:numPr>
        <w:ind w:left="792"/>
      </w:pPr>
      <w:r>
        <w:rPr>
          <w:noProof/>
        </w:rPr>
        <w:drawing>
          <wp:inline distT="0" distB="0" distL="0" distR="0" wp14:anchorId="5F703CBC" wp14:editId="2678F1F2">
            <wp:extent cx="5397519" cy="2289909"/>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472718" cy="2321812"/>
                    </a:xfrm>
                    <a:prstGeom prst="rect">
                      <a:avLst/>
                    </a:prstGeom>
                  </pic:spPr>
                </pic:pic>
              </a:graphicData>
            </a:graphic>
          </wp:inline>
        </w:drawing>
      </w:r>
    </w:p>
    <w:p w14:paraId="11CD3B56" w14:textId="09552EB4" w:rsidR="007E7BFF" w:rsidRDefault="007E7BFF" w:rsidP="00945792">
      <w:pPr>
        <w:pStyle w:val="NumberedHeadingOne"/>
        <w:keepNext/>
        <w:ind w:left="806"/>
      </w:pPr>
      <w:r>
        <w:lastRenderedPageBreak/>
        <w:t xml:space="preserve">Click </w:t>
      </w:r>
      <w:r w:rsidRPr="007E7BFF">
        <w:rPr>
          <w:b/>
          <w:bCs/>
        </w:rPr>
        <w:t>Oracle Banking Liquidity Management</w:t>
      </w:r>
      <w:r>
        <w:t xml:space="preserve"> product name to view the product landing page for Async APIs. </w:t>
      </w:r>
    </w:p>
    <w:p w14:paraId="49F3DD1E" w14:textId="485F6663" w:rsidR="007E7BFF" w:rsidRDefault="007E7BFF" w:rsidP="007E7BFF">
      <w:pPr>
        <w:pStyle w:val="NumberedHeadingOne"/>
        <w:keepNext/>
        <w:numPr>
          <w:ilvl w:val="0"/>
          <w:numId w:val="0"/>
        </w:numPr>
        <w:ind w:left="806"/>
      </w:pPr>
      <w:r>
        <w:rPr>
          <w:noProof/>
        </w:rPr>
        <w:drawing>
          <wp:inline distT="0" distB="0" distL="0" distR="0" wp14:anchorId="0EE7AE12" wp14:editId="7772DF6D">
            <wp:extent cx="5332491" cy="2511284"/>
            <wp:effectExtent l="19050" t="19050" r="20955" b="2286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346942" cy="2518089"/>
                    </a:xfrm>
                    <a:prstGeom prst="rect">
                      <a:avLst/>
                    </a:prstGeom>
                    <a:ln w="6350">
                      <a:solidFill>
                        <a:schemeClr val="tx1"/>
                      </a:solidFill>
                    </a:ln>
                  </pic:spPr>
                </pic:pic>
              </a:graphicData>
            </a:graphic>
          </wp:inline>
        </w:drawing>
      </w:r>
    </w:p>
    <w:p w14:paraId="66AF395C" w14:textId="5ABCBBE9" w:rsidR="00E63944" w:rsidRDefault="00E63944" w:rsidP="00945792">
      <w:pPr>
        <w:pStyle w:val="NumberedHeadingOne"/>
        <w:keepNext/>
        <w:ind w:left="806"/>
      </w:pPr>
      <w:r>
        <w:t xml:space="preserve">Click on the required </w:t>
      </w:r>
      <w:r w:rsidR="007E7BFF">
        <w:t>services</w:t>
      </w:r>
      <w:r>
        <w:t xml:space="preserve"> </w:t>
      </w:r>
      <w:r w:rsidR="004D4E06">
        <w:t>on the left panel</w:t>
      </w:r>
      <w:r w:rsidR="00310BA7">
        <w:t xml:space="preserve">, and then click on the required </w:t>
      </w:r>
      <w:r w:rsidR="007E7BFF">
        <w:rPr>
          <w:b/>
          <w:bCs/>
        </w:rPr>
        <w:t>Event</w:t>
      </w:r>
      <w:r w:rsidR="00310BA7">
        <w:t xml:space="preserve"> or functionality in the right panel </w:t>
      </w:r>
      <w:r>
        <w:t>to get the required API.</w:t>
      </w:r>
    </w:p>
    <w:p w14:paraId="4BEAB04E" w14:textId="5D993CC2" w:rsidR="00737B42" w:rsidRDefault="00945792" w:rsidP="00C24B28">
      <w:pPr>
        <w:pStyle w:val="NumberedHeadingOne"/>
        <w:keepNext/>
        <w:ind w:left="806"/>
      </w:pPr>
      <w:r w:rsidRPr="00945792">
        <w:rPr>
          <w:noProof/>
        </w:rPr>
        <w:t xml:space="preserve"> </w:t>
      </w:r>
      <w:r w:rsidR="00310BA7">
        <w:t>M</w:t>
      </w:r>
      <w:r w:rsidR="000F1A76">
        <w:t xml:space="preserve">ake </w:t>
      </w:r>
      <w:r w:rsidR="00737B42" w:rsidRPr="00737B42">
        <w:t xml:space="preserve">changes </w:t>
      </w:r>
      <w:r w:rsidR="000F1A76">
        <w:t>to the</w:t>
      </w:r>
      <w:r w:rsidR="007E7BFF">
        <w:t xml:space="preserve"> </w:t>
      </w:r>
      <w:r w:rsidR="00310BA7">
        <w:t xml:space="preserve">html file if </w:t>
      </w:r>
      <w:r w:rsidR="00310BA7" w:rsidRPr="00737B42">
        <w:t xml:space="preserve">the IP address and </w:t>
      </w:r>
      <w:r w:rsidR="00310BA7">
        <w:t>port numbers are to be changed.</w:t>
      </w:r>
    </w:p>
    <w:sectPr w:rsidR="00737B42" w:rsidSect="00F612D7">
      <w:headerReference w:type="default" r:id="rId23"/>
      <w:footerReference w:type="default" r:id="rId24"/>
      <w:headerReference w:type="first" r:id="rId25"/>
      <w:footerReference w:type="first" r:id="rId2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365FC" w14:textId="77777777" w:rsidR="00184F67" w:rsidRDefault="00184F67" w:rsidP="00833460">
      <w:pPr>
        <w:spacing w:after="0" w:line="240" w:lineRule="auto"/>
      </w:pPr>
      <w:r>
        <w:separator/>
      </w:r>
    </w:p>
  </w:endnote>
  <w:endnote w:type="continuationSeparator" w:id="0">
    <w:p w14:paraId="4C50FEAC" w14:textId="77777777" w:rsidR="00184F67" w:rsidRDefault="00184F67" w:rsidP="008334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7932070"/>
      <w:docPartObj>
        <w:docPartGallery w:val="Page Numbers (Bottom of Page)"/>
        <w:docPartUnique/>
      </w:docPartObj>
    </w:sdtPr>
    <w:sdtEndPr>
      <w:rPr>
        <w:noProof/>
      </w:rPr>
    </w:sdtEndPr>
    <w:sdtContent>
      <w:p w14:paraId="14E0FDB7" w14:textId="77777777" w:rsidR="00E866A6" w:rsidRDefault="00E866A6">
        <w:pPr>
          <w:pStyle w:val="Footer"/>
          <w:jc w:val="center"/>
        </w:pPr>
        <w:r w:rsidRPr="000A348A">
          <w:rPr>
            <w:b/>
          </w:rPr>
          <w:fldChar w:fldCharType="begin"/>
        </w:r>
        <w:r w:rsidRPr="000A348A">
          <w:rPr>
            <w:b/>
          </w:rPr>
          <w:instrText xml:space="preserve"> PAGE   \* MERGEFORMAT </w:instrText>
        </w:r>
        <w:r w:rsidRPr="000A348A">
          <w:rPr>
            <w:b/>
          </w:rPr>
          <w:fldChar w:fldCharType="separate"/>
        </w:r>
        <w:r>
          <w:rPr>
            <w:b/>
            <w:noProof/>
          </w:rPr>
          <w:t>1</w:t>
        </w:r>
        <w:r w:rsidRPr="000A348A">
          <w:rPr>
            <w:b/>
            <w:noProof/>
          </w:rPr>
          <w:fldChar w:fldCharType="end"/>
        </w:r>
        <w:r>
          <w:rPr>
            <w:noProof/>
          </w:rPr>
          <w:t xml:space="preserve">             </w:t>
        </w:r>
      </w:p>
    </w:sdtContent>
  </w:sdt>
  <w:p w14:paraId="16720C08" w14:textId="77777777" w:rsidR="00E866A6" w:rsidRDefault="00E866A6" w:rsidP="002A27F3">
    <w:pPr>
      <w:pStyle w:val="Footer"/>
      <w:spacing w:before="120"/>
      <w:ind w:left="720"/>
      <w:jc w:val="right"/>
    </w:pPr>
    <w:r>
      <w:rPr>
        <w:noProof/>
      </w:rPr>
      <w:drawing>
        <wp:inline distT="0" distB="0" distL="0" distR="0" wp14:anchorId="5B98E6EE" wp14:editId="13E0282F">
          <wp:extent cx="1694784" cy="249233"/>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764728" cy="259519"/>
                  </a:xfrm>
                  <a:prstGeom prst="rect">
                    <a:avLst/>
                  </a:prstGeom>
                </pic:spPr>
              </pic:pic>
            </a:graphicData>
          </a:graphic>
        </wp:inline>
      </w:drawing>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C6BC1" w14:textId="77777777" w:rsidR="00E866A6" w:rsidRDefault="00E866A6" w:rsidP="008B22E4">
    <w:pPr>
      <w:pStyle w:val="Footer"/>
    </w:pPr>
  </w:p>
  <w:p w14:paraId="428EA8B3" w14:textId="77777777" w:rsidR="00E866A6" w:rsidRPr="008B22E4" w:rsidRDefault="00E866A6" w:rsidP="008B22E4">
    <w:pPr>
      <w:pStyle w:val="Footer"/>
      <w:spacing w:before="120"/>
      <w:ind w:left="720"/>
      <w:jc w:val="right"/>
    </w:pPr>
    <w:r>
      <w:rPr>
        <w:noProof/>
      </w:rPr>
      <w:drawing>
        <wp:inline distT="0" distB="0" distL="0" distR="0" wp14:anchorId="19723FE2" wp14:editId="4F098C67">
          <wp:extent cx="1417320" cy="21031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417320" cy="210312"/>
                  </a:xfrm>
                  <a:prstGeom prst="rect">
                    <a:avLst/>
                  </a:prstGeom>
                </pic:spPr>
              </pic:pic>
            </a:graphicData>
          </a:graphic>
        </wp:inline>
      </w:drawing>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8E2FC" w14:textId="77777777" w:rsidR="00E866A6" w:rsidRDefault="00E866A6" w:rsidP="002A27F3">
    <w:pPr>
      <w:pStyle w:val="Footer"/>
      <w:spacing w:before="120"/>
      <w:ind w:left="720"/>
      <w:jc w:val="right"/>
    </w:pPr>
    <w:r>
      <w:rPr>
        <w:noProof/>
      </w:rPr>
      <w:drawing>
        <wp:inline distT="0" distB="0" distL="0" distR="0" wp14:anchorId="3C5C3A50" wp14:editId="3935E24F">
          <wp:extent cx="1417320" cy="210312"/>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417320" cy="210312"/>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53C00" w14:textId="7B9F08FD" w:rsidR="00E866A6" w:rsidRPr="00451ECD" w:rsidRDefault="00E866A6" w:rsidP="00451ECD">
    <w:pPr>
      <w:tabs>
        <w:tab w:val="center" w:pos="4680"/>
        <w:tab w:val="right" w:pos="9360"/>
      </w:tabs>
      <w:spacing w:before="120" w:after="0" w:line="240" w:lineRule="auto"/>
      <w:ind w:left="-540"/>
      <w:rPr>
        <w:rFonts w:ascii="Arial" w:hAnsi="Arial" w:cs="Arial"/>
        <w:sz w:val="20"/>
        <w:szCs w:val="20"/>
      </w:rPr>
    </w:pPr>
    <w:r w:rsidRPr="00451ECD">
      <w:rPr>
        <w:rFonts w:ascii="Arial" w:hAnsi="Arial" w:cs="Arial"/>
        <w:noProof/>
        <w:sz w:val="20"/>
        <w:szCs w:val="20"/>
      </w:rPr>
      <w:drawing>
        <wp:anchor distT="0" distB="0" distL="114300" distR="114300" simplePos="0" relativeHeight="251659264" behindDoc="1" locked="0" layoutInCell="1" allowOverlap="1" wp14:anchorId="4F83A429" wp14:editId="083D8F71">
          <wp:simplePos x="0" y="0"/>
          <wp:positionH relativeFrom="column">
            <wp:posOffset>4525645</wp:posOffset>
          </wp:positionH>
          <wp:positionV relativeFrom="page">
            <wp:posOffset>9299012</wp:posOffset>
          </wp:positionV>
          <wp:extent cx="1417320" cy="210185"/>
          <wp:effectExtent l="0" t="0" r="0" b="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7320" cy="210185"/>
                  </a:xfrm>
                  <a:prstGeom prst="rect">
                    <a:avLst/>
                  </a:prstGeom>
                </pic:spPr>
              </pic:pic>
            </a:graphicData>
          </a:graphic>
        </wp:anchor>
      </w:drawing>
    </w:r>
    <w:r>
      <w:rPr>
        <w:rFonts w:ascii="Arial" w:hAnsi="Arial" w:cs="Arial"/>
        <w:sz w:val="20"/>
        <w:szCs w:val="20"/>
      </w:rPr>
      <w:t xml:space="preserve">Copyright @ </w:t>
    </w:r>
    <w:r w:rsidR="00015676">
      <w:rPr>
        <w:rFonts w:ascii="Arial" w:hAnsi="Arial" w:cs="Arial"/>
        <w:sz w:val="20"/>
        <w:szCs w:val="20"/>
      </w:rPr>
      <w:t xml:space="preserve">2018, </w:t>
    </w:r>
    <w:r w:rsidR="000A3006" w:rsidRPr="00451ECD">
      <w:rPr>
        <w:rFonts w:ascii="Arial" w:hAnsi="Arial" w:cs="Arial"/>
        <w:sz w:val="20"/>
        <w:szCs w:val="20"/>
      </w:rPr>
      <w:t>202</w:t>
    </w:r>
    <w:r w:rsidR="000A3006">
      <w:rPr>
        <w:rFonts w:ascii="Arial" w:hAnsi="Arial" w:cs="Arial"/>
        <w:sz w:val="20"/>
        <w:szCs w:val="20"/>
      </w:rPr>
      <w:t>2</w:t>
    </w:r>
    <w:r w:rsidRPr="00451ECD">
      <w:rPr>
        <w:rFonts w:ascii="Arial" w:hAnsi="Arial" w:cs="Arial"/>
        <w:sz w:val="20"/>
        <w:szCs w:val="20"/>
      </w:rPr>
      <w:tab/>
    </w:r>
    <w:r w:rsidRPr="00451ECD">
      <w:rPr>
        <w:rFonts w:ascii="Arial" w:hAnsi="Arial"/>
        <w:b/>
        <w:sz w:val="20"/>
      </w:rPr>
      <w:fldChar w:fldCharType="begin"/>
    </w:r>
    <w:r w:rsidRPr="00451ECD">
      <w:rPr>
        <w:rFonts w:ascii="Arial" w:hAnsi="Arial"/>
        <w:b/>
        <w:sz w:val="20"/>
      </w:rPr>
      <w:instrText xml:space="preserve"> PAGE   \* MERGEFORMAT </w:instrText>
    </w:r>
    <w:r w:rsidRPr="00451ECD">
      <w:rPr>
        <w:rFonts w:ascii="Arial" w:hAnsi="Arial"/>
        <w:b/>
        <w:sz w:val="20"/>
      </w:rPr>
      <w:fldChar w:fldCharType="separate"/>
    </w:r>
    <w:r w:rsidR="000A694D">
      <w:rPr>
        <w:rFonts w:ascii="Arial" w:hAnsi="Arial"/>
        <w:b/>
        <w:noProof/>
        <w:sz w:val="20"/>
      </w:rPr>
      <w:t>6</w:t>
    </w:r>
    <w:r w:rsidRPr="00451ECD">
      <w:rPr>
        <w:rFonts w:ascii="Arial" w:hAnsi="Arial"/>
        <w:b/>
        <w:noProof/>
        <w:sz w:val="20"/>
      </w:rPr>
      <w:fldChar w:fldCharType="end"/>
    </w:r>
  </w:p>
  <w:p w14:paraId="123B9EF3" w14:textId="77777777" w:rsidR="00E866A6" w:rsidRPr="00451ECD" w:rsidRDefault="00E866A6" w:rsidP="00451ECD">
    <w:pPr>
      <w:tabs>
        <w:tab w:val="center" w:pos="4680"/>
        <w:tab w:val="right" w:pos="9360"/>
      </w:tabs>
      <w:spacing w:after="0" w:line="240" w:lineRule="auto"/>
      <w:ind w:left="-540"/>
      <w:rPr>
        <w:rFonts w:ascii="Arial" w:hAnsi="Arial"/>
        <w:sz w:val="20"/>
      </w:rPr>
    </w:pPr>
    <w:r w:rsidRPr="00451ECD">
      <w:rPr>
        <w:rFonts w:ascii="Arial" w:hAnsi="Arial" w:cs="Arial"/>
        <w:sz w:val="20"/>
        <w:szCs w:val="20"/>
      </w:rPr>
      <w:t>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3121144"/>
      <w:docPartObj>
        <w:docPartGallery w:val="Page Numbers (Bottom of Page)"/>
        <w:docPartUnique/>
      </w:docPartObj>
    </w:sdtPr>
    <w:sdtEndPr>
      <w:rPr>
        <w:noProof/>
      </w:rPr>
    </w:sdtEndPr>
    <w:sdtContent>
      <w:sdt>
        <w:sdtPr>
          <w:id w:val="1753550451"/>
          <w:docPartObj>
            <w:docPartGallery w:val="Page Numbers (Bottom of Page)"/>
            <w:docPartUnique/>
          </w:docPartObj>
        </w:sdtPr>
        <w:sdtEndPr>
          <w:rPr>
            <w:noProof/>
          </w:rPr>
        </w:sdtEndPr>
        <w:sdtContent>
          <w:p w14:paraId="56C055A7" w14:textId="77777777" w:rsidR="00E866A6" w:rsidRDefault="00E866A6" w:rsidP="008B22E4">
            <w:pPr>
              <w:pStyle w:val="Footer"/>
              <w:jc w:val="center"/>
            </w:pPr>
            <w:r w:rsidRPr="000A348A">
              <w:rPr>
                <w:b/>
              </w:rPr>
              <w:fldChar w:fldCharType="begin"/>
            </w:r>
            <w:r w:rsidRPr="000A348A">
              <w:rPr>
                <w:b/>
              </w:rPr>
              <w:instrText xml:space="preserve"> PAGE   \* MERGEFORMAT </w:instrText>
            </w:r>
            <w:r w:rsidRPr="000A348A">
              <w:rPr>
                <w:b/>
              </w:rPr>
              <w:fldChar w:fldCharType="separate"/>
            </w:r>
            <w:r>
              <w:rPr>
                <w:b/>
                <w:noProof/>
              </w:rPr>
              <w:t>1</w:t>
            </w:r>
            <w:r w:rsidRPr="000A348A">
              <w:rPr>
                <w:b/>
                <w:noProof/>
              </w:rPr>
              <w:fldChar w:fldCharType="end"/>
            </w:r>
            <w:r>
              <w:rPr>
                <w:noProof/>
              </w:rPr>
              <w:t xml:space="preserve">             </w:t>
            </w:r>
          </w:p>
        </w:sdtContent>
      </w:sdt>
    </w:sdtContent>
  </w:sdt>
  <w:p w14:paraId="2BA2DC2F" w14:textId="77777777" w:rsidR="00E866A6" w:rsidRPr="008B22E4" w:rsidRDefault="00E866A6" w:rsidP="008B22E4">
    <w:pPr>
      <w:pStyle w:val="Footer"/>
      <w:spacing w:before="120"/>
      <w:ind w:left="720"/>
      <w:jc w:val="right"/>
    </w:pPr>
    <w:r>
      <w:rPr>
        <w:noProof/>
      </w:rPr>
      <w:drawing>
        <wp:inline distT="0" distB="0" distL="0" distR="0" wp14:anchorId="3CB48DA9" wp14:editId="75AB5B4B">
          <wp:extent cx="1694784" cy="249233"/>
          <wp:effectExtent l="0" t="0" r="127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764728" cy="259519"/>
                  </a:xfrm>
                  <a:prstGeom prst="rect">
                    <a:avLst/>
                  </a:prstGeom>
                </pic:spPr>
              </pic:pic>
            </a:graphicData>
          </a:graphic>
        </wp:inline>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5B1E1" w14:textId="77777777" w:rsidR="00184F67" w:rsidRDefault="00184F67" w:rsidP="00833460">
      <w:pPr>
        <w:spacing w:after="0" w:line="240" w:lineRule="auto"/>
      </w:pPr>
      <w:r>
        <w:separator/>
      </w:r>
    </w:p>
  </w:footnote>
  <w:footnote w:type="continuationSeparator" w:id="0">
    <w:p w14:paraId="29491BAB" w14:textId="77777777" w:rsidR="00184F67" w:rsidRDefault="00184F67" w:rsidP="008334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41639" w14:textId="4BD4B7AE" w:rsidR="00E866A6" w:rsidRPr="000A2EBB" w:rsidRDefault="00E866A6" w:rsidP="000A2EBB">
    <w:pPr>
      <w:tabs>
        <w:tab w:val="center" w:pos="4680"/>
        <w:tab w:val="right" w:pos="9360"/>
      </w:tabs>
      <w:spacing w:before="100" w:beforeAutospacing="1" w:after="0" w:line="240" w:lineRule="auto"/>
      <w:rPr>
        <w:rFonts w:ascii="Arial" w:hAnsi="Arial" w:cs="Arial"/>
        <w:sz w:val="20"/>
        <w:szCs w:val="20"/>
      </w:rPr>
    </w:pPr>
    <w:r w:rsidRPr="000A2EBB">
      <w:rPr>
        <w:rFonts w:ascii="Arial" w:hAnsi="Arial" w:cs="Arial"/>
        <w:sz w:val="20"/>
        <w:szCs w:val="20"/>
      </w:rPr>
      <w:ptab w:relativeTo="margin" w:alignment="center" w:leader="none"/>
    </w:r>
    <w:r w:rsidRPr="000A2EBB">
      <w:rPr>
        <w:rFonts w:ascii="Arial" w:hAnsi="Arial" w:cs="Arial"/>
        <w:sz w:val="20"/>
        <w:szCs w:val="20"/>
      </w:rPr>
      <w:ptab w:relativeTo="margin" w:alignment="right" w:leader="none"/>
    </w:r>
    <w:r w:rsidRPr="00117645">
      <w:rPr>
        <w:rFonts w:ascii="Arial" w:hAnsi="Arial" w:cs="Arial"/>
      </w:rPr>
      <w:t xml:space="preserve">Local </w:t>
    </w:r>
    <w:r w:rsidR="008C2D2B" w:rsidRPr="008C2D2B">
      <w:rPr>
        <w:rFonts w:ascii="Arial" w:hAnsi="Arial" w:cs="Arial"/>
      </w:rPr>
      <w:t>Async API</w:t>
    </w:r>
    <w:r w:rsidRPr="00117645">
      <w:rPr>
        <w:rFonts w:ascii="Arial" w:hAnsi="Arial" w:cs="Arial"/>
      </w:rPr>
      <w:t xml:space="preserve"> Setup Guide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46FBD" w14:textId="77777777" w:rsidR="00E866A6" w:rsidRDefault="00E866A6" w:rsidP="00F13963">
    <w:pPr>
      <w:pStyle w:val="Header"/>
      <w:spacing w:before="100" w:beforeAutospacing="1"/>
      <w:ind w:left="-576"/>
    </w:pPr>
    <w:r>
      <w:t>Copyright @ 2007, 2020</w:t>
    </w:r>
    <w:r>
      <w:ptab w:relativeTo="margin" w:alignment="center" w:leader="none"/>
    </w:r>
    <w:r>
      <w:ptab w:relativeTo="margin" w:alignment="right" w:leader="none"/>
    </w:r>
    <w:r>
      <w:t>Branch 1</w:t>
    </w:r>
  </w:p>
  <w:p w14:paraId="5FAF9E25" w14:textId="77777777" w:rsidR="00E866A6" w:rsidRDefault="00E866A6" w:rsidP="00F13963">
    <w:pPr>
      <w:pStyle w:val="Header"/>
      <w:spacing w:after="360"/>
      <w:ind w:left="-576"/>
    </w:pPr>
    <w:r>
      <w:t>All Rights Reserved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D578053C"/>
    <w:lvl w:ilvl="0">
      <w:start w:val="1"/>
      <w:numFmt w:val="decimal"/>
      <w:pStyle w:val="Number11"/>
      <w:lvlText w:val="%1."/>
      <w:lvlJc w:val="left"/>
      <w:pPr>
        <w:tabs>
          <w:tab w:val="num" w:pos="360"/>
        </w:tabs>
        <w:ind w:left="360" w:hanging="360"/>
      </w:pPr>
    </w:lvl>
  </w:abstractNum>
  <w:abstractNum w:abstractNumId="1" w15:restartNumberingAfterBreak="0">
    <w:nsid w:val="03324E15"/>
    <w:multiLevelType w:val="hybridMultilevel"/>
    <w:tmpl w:val="85023804"/>
    <w:lvl w:ilvl="0" w:tplc="B224B7C8">
      <w:start w:val="1"/>
      <w:numFmt w:val="decimal"/>
      <w:pStyle w:val="NumberedListunder11111"/>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 w15:restartNumberingAfterBreak="0">
    <w:nsid w:val="071A1641"/>
    <w:multiLevelType w:val="hybridMultilevel"/>
    <w:tmpl w:val="F89CFC0E"/>
    <w:lvl w:ilvl="0" w:tplc="D788062A">
      <w:start w:val="1"/>
      <w:numFmt w:val="decimal"/>
      <w:pStyle w:val="NumberedListunder111"/>
      <w:lvlText w:val="%1."/>
      <w:lvlJc w:val="left"/>
      <w:pPr>
        <w:ind w:left="79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 w15:restartNumberingAfterBreak="0">
    <w:nsid w:val="103610FB"/>
    <w:multiLevelType w:val="multilevel"/>
    <w:tmpl w:val="EC867CC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rPr>
        <w:b/>
      </w:rPr>
    </w:lvl>
    <w:lvl w:ilvl="3">
      <w:start w:val="1"/>
      <w:numFmt w:val="decimal"/>
      <w:pStyle w:val="Heading4"/>
      <w:lvlText w:val="%1.%2.%3.%4"/>
      <w:lvlJc w:val="left"/>
      <w:pPr>
        <w:ind w:left="864" w:hanging="864"/>
      </w:pPr>
      <w:rPr>
        <w:sz w:val="25"/>
        <w:szCs w:val="25"/>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10E732CB"/>
    <w:multiLevelType w:val="hybridMultilevel"/>
    <w:tmpl w:val="BFFCE21C"/>
    <w:lvl w:ilvl="0" w:tplc="FCAC0994">
      <w:start w:val="1"/>
      <w:numFmt w:val="decimal"/>
      <w:pStyle w:val="NumberedListunder1111"/>
      <w:lvlText w:val="%1."/>
      <w:lvlJc w:val="left"/>
      <w:pPr>
        <w:ind w:left="122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5" w15:restartNumberingAfterBreak="0">
    <w:nsid w:val="17DF0D2F"/>
    <w:multiLevelType w:val="multilevel"/>
    <w:tmpl w:val="534C1B3C"/>
    <w:lvl w:ilvl="0">
      <w:start w:val="1"/>
      <w:numFmt w:val="decimal"/>
      <w:pStyle w:val="UMH1"/>
      <w:lvlText w:val="%1."/>
      <w:lvlJc w:val="left"/>
      <w:pPr>
        <w:ind w:left="720" w:hanging="720"/>
      </w:pPr>
      <w:rPr>
        <w:rFonts w:ascii="Arial" w:hAnsi="Arial" w:hint="default"/>
        <w:b/>
        <w:i w:val="0"/>
        <w:sz w:val="32"/>
      </w:rPr>
    </w:lvl>
    <w:lvl w:ilvl="1">
      <w:start w:val="1"/>
      <w:numFmt w:val="decimal"/>
      <w:lvlText w:val="%1.%2"/>
      <w:lvlJc w:val="left"/>
      <w:pPr>
        <w:ind w:left="288" w:hanging="288"/>
      </w:pPr>
      <w:rPr>
        <w:rFonts w:hint="default"/>
      </w:rPr>
    </w:lvl>
    <w:lvl w:ilvl="2">
      <w:start w:val="1"/>
      <w:numFmt w:val="decimal"/>
      <w:lvlText w:val="%1.%2.%3"/>
      <w:lvlJc w:val="left"/>
      <w:pPr>
        <w:ind w:left="288" w:hanging="288"/>
      </w:pPr>
      <w:rPr>
        <w:rFonts w:hint="default"/>
      </w:rPr>
    </w:lvl>
    <w:lvl w:ilvl="3">
      <w:start w:val="1"/>
      <w:numFmt w:val="decimal"/>
      <w:lvlText w:val="(%4)"/>
      <w:lvlJc w:val="left"/>
      <w:pPr>
        <w:ind w:left="810" w:hanging="360"/>
      </w:pPr>
      <w:rPr>
        <w:rFonts w:hint="default"/>
      </w:rPr>
    </w:lvl>
    <w:lvl w:ilvl="4">
      <w:start w:val="1"/>
      <w:numFmt w:val="lowerLetter"/>
      <w:lvlText w:val="(%5)"/>
      <w:lvlJc w:val="left"/>
      <w:pPr>
        <w:ind w:left="1170" w:hanging="360"/>
      </w:pPr>
      <w:rPr>
        <w:rFonts w:hint="default"/>
      </w:rPr>
    </w:lvl>
    <w:lvl w:ilvl="5">
      <w:start w:val="1"/>
      <w:numFmt w:val="lowerRoman"/>
      <w:lvlText w:val="(%6)"/>
      <w:lvlJc w:val="left"/>
      <w:pPr>
        <w:ind w:left="1530" w:hanging="36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2250" w:hanging="360"/>
      </w:pPr>
      <w:rPr>
        <w:rFonts w:hint="default"/>
      </w:rPr>
    </w:lvl>
    <w:lvl w:ilvl="8">
      <w:start w:val="1"/>
      <w:numFmt w:val="lowerRoman"/>
      <w:lvlText w:val="%9."/>
      <w:lvlJc w:val="left"/>
      <w:pPr>
        <w:ind w:left="2610" w:hanging="360"/>
      </w:pPr>
      <w:rPr>
        <w:rFonts w:hint="default"/>
      </w:rPr>
    </w:lvl>
  </w:abstractNum>
  <w:abstractNum w:abstractNumId="6" w15:restartNumberingAfterBreak="0">
    <w:nsid w:val="1AEA2DAB"/>
    <w:multiLevelType w:val="multilevel"/>
    <w:tmpl w:val="6610F06C"/>
    <w:lvl w:ilvl="0">
      <w:start w:val="1"/>
      <w:numFmt w:val="none"/>
      <w:lvlText w:val="NOTE:"/>
      <w:lvlJc w:val="left"/>
      <w:pPr>
        <w:ind w:left="1152" w:hanging="1152"/>
      </w:pPr>
      <w:rPr>
        <w:rFonts w:ascii="Arial" w:hAnsi="Arial" w:hint="default"/>
        <w:b/>
        <w:i w:val="0"/>
        <w:sz w:val="20"/>
      </w:rPr>
    </w:lvl>
    <w:lvl w:ilvl="1">
      <w:start w:val="1"/>
      <w:numFmt w:val="none"/>
      <w:pStyle w:val="Noteunder11111"/>
      <w:lvlText w:val="NOTE:"/>
      <w:lvlJc w:val="left"/>
      <w:pPr>
        <w:ind w:left="1728" w:firstLine="0"/>
      </w:pPr>
      <w:rPr>
        <w:rFonts w:ascii="Arial" w:hAnsi="Arial" w:hint="default"/>
        <w:b/>
        <w:i w:val="0"/>
        <w:sz w:val="20"/>
      </w:rPr>
    </w:lvl>
    <w:lvl w:ilvl="2">
      <w:start w:val="1"/>
      <w:numFmt w:val="lowerRoman"/>
      <w:lvlText w:val="%3)"/>
      <w:lvlJc w:val="left"/>
      <w:pPr>
        <w:ind w:left="1080" w:hanging="360"/>
      </w:pPr>
      <w:rPr>
        <w:rFonts w:hint="default"/>
      </w:rPr>
    </w:lvl>
    <w:lvl w:ilvl="3">
      <w:start w:val="1"/>
      <w:numFmt w:val="none"/>
      <w:lvlText w:val="NOTE:"/>
      <w:lvlJc w:val="left"/>
      <w:pPr>
        <w:ind w:left="1728" w:hanging="576"/>
      </w:pPr>
      <w:rPr>
        <w:rFonts w:ascii="Arial" w:hAnsi="Arial" w:hint="default"/>
        <w:b/>
        <w:i w:val="0"/>
        <w:sz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77F6456"/>
    <w:multiLevelType w:val="hybridMultilevel"/>
    <w:tmpl w:val="2CBECE56"/>
    <w:lvl w:ilvl="0" w:tplc="6F84B44A">
      <w:start w:val="1"/>
      <w:numFmt w:val="bullet"/>
      <w:pStyle w:val="liListbullet2"/>
      <w:lvlText w:val=""/>
      <w:lvlJc w:val="left"/>
      <w:pPr>
        <w:ind w:left="3168" w:hanging="360"/>
      </w:pPr>
      <w:rPr>
        <w:rFonts w:ascii="Symbol" w:hAnsi="Symbol" w:hint="default"/>
      </w:rPr>
    </w:lvl>
    <w:lvl w:ilvl="1" w:tplc="04090003" w:tentative="1">
      <w:start w:val="1"/>
      <w:numFmt w:val="bullet"/>
      <w:lvlText w:val="o"/>
      <w:lvlJc w:val="left"/>
      <w:pPr>
        <w:ind w:left="3888" w:hanging="360"/>
      </w:pPr>
      <w:rPr>
        <w:rFonts w:ascii="Courier New" w:hAnsi="Courier New" w:cs="Courier New" w:hint="default"/>
      </w:rPr>
    </w:lvl>
    <w:lvl w:ilvl="2" w:tplc="04090005" w:tentative="1">
      <w:start w:val="1"/>
      <w:numFmt w:val="bullet"/>
      <w:lvlText w:val=""/>
      <w:lvlJc w:val="left"/>
      <w:pPr>
        <w:ind w:left="4608" w:hanging="360"/>
      </w:pPr>
      <w:rPr>
        <w:rFonts w:ascii="Wingdings" w:hAnsi="Wingdings" w:hint="default"/>
      </w:rPr>
    </w:lvl>
    <w:lvl w:ilvl="3" w:tplc="04090001" w:tentative="1">
      <w:start w:val="1"/>
      <w:numFmt w:val="bullet"/>
      <w:lvlText w:val=""/>
      <w:lvlJc w:val="left"/>
      <w:pPr>
        <w:ind w:left="5328" w:hanging="360"/>
      </w:pPr>
      <w:rPr>
        <w:rFonts w:ascii="Symbol" w:hAnsi="Symbol" w:hint="default"/>
      </w:rPr>
    </w:lvl>
    <w:lvl w:ilvl="4" w:tplc="04090003" w:tentative="1">
      <w:start w:val="1"/>
      <w:numFmt w:val="bullet"/>
      <w:lvlText w:val="o"/>
      <w:lvlJc w:val="left"/>
      <w:pPr>
        <w:ind w:left="6048" w:hanging="360"/>
      </w:pPr>
      <w:rPr>
        <w:rFonts w:ascii="Courier New" w:hAnsi="Courier New" w:cs="Courier New" w:hint="default"/>
      </w:rPr>
    </w:lvl>
    <w:lvl w:ilvl="5" w:tplc="04090005" w:tentative="1">
      <w:start w:val="1"/>
      <w:numFmt w:val="bullet"/>
      <w:lvlText w:val=""/>
      <w:lvlJc w:val="left"/>
      <w:pPr>
        <w:ind w:left="6768" w:hanging="360"/>
      </w:pPr>
      <w:rPr>
        <w:rFonts w:ascii="Wingdings" w:hAnsi="Wingdings" w:hint="default"/>
      </w:rPr>
    </w:lvl>
    <w:lvl w:ilvl="6" w:tplc="04090001" w:tentative="1">
      <w:start w:val="1"/>
      <w:numFmt w:val="bullet"/>
      <w:lvlText w:val=""/>
      <w:lvlJc w:val="left"/>
      <w:pPr>
        <w:ind w:left="7488" w:hanging="360"/>
      </w:pPr>
      <w:rPr>
        <w:rFonts w:ascii="Symbol" w:hAnsi="Symbol" w:hint="default"/>
      </w:rPr>
    </w:lvl>
    <w:lvl w:ilvl="7" w:tplc="04090003" w:tentative="1">
      <w:start w:val="1"/>
      <w:numFmt w:val="bullet"/>
      <w:lvlText w:val="o"/>
      <w:lvlJc w:val="left"/>
      <w:pPr>
        <w:ind w:left="8208" w:hanging="360"/>
      </w:pPr>
      <w:rPr>
        <w:rFonts w:ascii="Courier New" w:hAnsi="Courier New" w:cs="Courier New" w:hint="default"/>
      </w:rPr>
    </w:lvl>
    <w:lvl w:ilvl="8" w:tplc="04090005" w:tentative="1">
      <w:start w:val="1"/>
      <w:numFmt w:val="bullet"/>
      <w:lvlText w:val=""/>
      <w:lvlJc w:val="left"/>
      <w:pPr>
        <w:ind w:left="8928" w:hanging="360"/>
      </w:pPr>
      <w:rPr>
        <w:rFonts w:ascii="Wingdings" w:hAnsi="Wingdings" w:hint="default"/>
      </w:rPr>
    </w:lvl>
  </w:abstractNum>
  <w:abstractNum w:abstractNumId="8" w15:restartNumberingAfterBreak="0">
    <w:nsid w:val="3C490C2E"/>
    <w:multiLevelType w:val="hybridMultilevel"/>
    <w:tmpl w:val="D4D81CF4"/>
    <w:lvl w:ilvl="0" w:tplc="15E0B1E0">
      <w:start w:val="1"/>
      <w:numFmt w:val="bullet"/>
      <w:pStyle w:val="StepResultUnderHeading111"/>
      <w:lvlText w:val=""/>
      <w:lvlJc w:val="left"/>
      <w:pPr>
        <w:ind w:left="1152" w:hanging="360"/>
      </w:pPr>
      <w:rPr>
        <w:rFonts w:ascii="Symbol" w:hAnsi="Symbol" w:hint="default"/>
        <w:b/>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15:restartNumberingAfterBreak="0">
    <w:nsid w:val="3CFE2B21"/>
    <w:multiLevelType w:val="hybridMultilevel"/>
    <w:tmpl w:val="6B02C04E"/>
    <w:lvl w:ilvl="0" w:tplc="1F72C2A0">
      <w:start w:val="1"/>
      <w:numFmt w:val="bullet"/>
      <w:pStyle w:val="Bullet1"/>
      <w:lvlText w:val=""/>
      <w:lvlJc w:val="left"/>
      <w:pPr>
        <w:ind w:left="1080" w:hanging="360"/>
      </w:pPr>
      <w:rPr>
        <w:rFonts w:ascii="Symbol" w:hAnsi="Symbol"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2242DDD"/>
    <w:multiLevelType w:val="hybridMultilevel"/>
    <w:tmpl w:val="CDA25C48"/>
    <w:lvl w:ilvl="0" w:tplc="9D649ED6">
      <w:start w:val="1"/>
      <w:numFmt w:val="decimal"/>
      <w:pStyle w:val="NumberedListunder11"/>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1" w15:restartNumberingAfterBreak="0">
    <w:nsid w:val="427C571C"/>
    <w:multiLevelType w:val="multilevel"/>
    <w:tmpl w:val="5526E3FC"/>
    <w:lvl w:ilvl="0">
      <w:start w:val="1"/>
      <w:numFmt w:val="none"/>
      <w:lvlText w:val="NOTE:"/>
      <w:lvlJc w:val="left"/>
      <w:pPr>
        <w:ind w:left="432" w:firstLine="0"/>
      </w:pPr>
      <w:rPr>
        <w:rFonts w:ascii="Arial" w:hAnsi="Arial" w:hint="default"/>
        <w:b/>
        <w:i w:val="0"/>
        <w:sz w:val="20"/>
      </w:rPr>
    </w:lvl>
    <w:lvl w:ilvl="1">
      <w:start w:val="1"/>
      <w:numFmt w:val="none"/>
      <w:pStyle w:val="Noteunder11"/>
      <w:suff w:val="space"/>
      <w:lvlText w:val="NOTE:"/>
      <w:lvlJc w:val="left"/>
      <w:pPr>
        <w:ind w:left="3312" w:hanging="288"/>
      </w:pPr>
      <w:rPr>
        <w:rFonts w:ascii="Arial" w:hAnsi="Arial" w:hint="default"/>
        <w:b/>
        <w:i w:val="0"/>
        <w:sz w:val="20"/>
      </w:rPr>
    </w:lvl>
    <w:lvl w:ilvl="2">
      <w:start w:val="1"/>
      <w:numFmt w:val="none"/>
      <w:lvlText w:val="NOTE:"/>
      <w:lvlJc w:val="right"/>
      <w:pPr>
        <w:ind w:left="4032" w:hanging="1440"/>
      </w:pPr>
      <w:rPr>
        <w:rFonts w:ascii="Arial" w:hAnsi="Arial" w:hint="default"/>
        <w:b/>
        <w:i w:val="0"/>
        <w:sz w:val="20"/>
      </w:rPr>
    </w:lvl>
    <w:lvl w:ilvl="3">
      <w:start w:val="1"/>
      <w:numFmt w:val="decimal"/>
      <w:lvlText w:val="%4."/>
      <w:lvlJc w:val="left"/>
      <w:pPr>
        <w:ind w:left="4752" w:hanging="360"/>
      </w:pPr>
      <w:rPr>
        <w:rFonts w:hint="default"/>
      </w:rPr>
    </w:lvl>
    <w:lvl w:ilvl="4">
      <w:start w:val="1"/>
      <w:numFmt w:val="lowerLetter"/>
      <w:lvlText w:val="%5."/>
      <w:lvlJc w:val="left"/>
      <w:pPr>
        <w:ind w:left="5472" w:hanging="360"/>
      </w:pPr>
      <w:rPr>
        <w:rFonts w:hint="default"/>
      </w:rPr>
    </w:lvl>
    <w:lvl w:ilvl="5">
      <w:start w:val="1"/>
      <w:numFmt w:val="lowerRoman"/>
      <w:lvlText w:val="%6."/>
      <w:lvlJc w:val="right"/>
      <w:pPr>
        <w:ind w:left="6192" w:hanging="180"/>
      </w:pPr>
      <w:rPr>
        <w:rFonts w:hint="default"/>
      </w:rPr>
    </w:lvl>
    <w:lvl w:ilvl="6">
      <w:start w:val="1"/>
      <w:numFmt w:val="decimal"/>
      <w:lvlText w:val="%7."/>
      <w:lvlJc w:val="left"/>
      <w:pPr>
        <w:ind w:left="6912" w:hanging="360"/>
      </w:pPr>
      <w:rPr>
        <w:rFonts w:hint="default"/>
      </w:rPr>
    </w:lvl>
    <w:lvl w:ilvl="7">
      <w:start w:val="1"/>
      <w:numFmt w:val="lowerLetter"/>
      <w:lvlText w:val="%8."/>
      <w:lvlJc w:val="left"/>
      <w:pPr>
        <w:ind w:left="7632" w:hanging="360"/>
      </w:pPr>
      <w:rPr>
        <w:rFonts w:hint="default"/>
      </w:rPr>
    </w:lvl>
    <w:lvl w:ilvl="8">
      <w:start w:val="1"/>
      <w:numFmt w:val="lowerRoman"/>
      <w:lvlText w:val="%9."/>
      <w:lvlJc w:val="right"/>
      <w:pPr>
        <w:ind w:left="8352" w:hanging="180"/>
      </w:pPr>
      <w:rPr>
        <w:rFonts w:hint="default"/>
      </w:rPr>
    </w:lvl>
  </w:abstractNum>
  <w:abstractNum w:abstractNumId="12" w15:restartNumberingAfterBreak="0">
    <w:nsid w:val="43E974E7"/>
    <w:multiLevelType w:val="multilevel"/>
    <w:tmpl w:val="0DC6BE6A"/>
    <w:lvl w:ilvl="0">
      <w:start w:val="1"/>
      <w:numFmt w:val="none"/>
      <w:pStyle w:val="NoteinsideTables"/>
      <w:lvlText w:val="NOTE: "/>
      <w:lvlJc w:val="left"/>
      <w:pPr>
        <w:ind w:left="720" w:hanging="720"/>
      </w:pPr>
      <w:rPr>
        <w:rFonts w:ascii="Arial" w:hAnsi="Arial" w:hint="default"/>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0BA2709"/>
    <w:multiLevelType w:val="multilevel"/>
    <w:tmpl w:val="D5A4961E"/>
    <w:lvl w:ilvl="0">
      <w:start w:val="1"/>
      <w:numFmt w:val="none"/>
      <w:pStyle w:val="Noteunder111"/>
      <w:lvlText w:val="NOTE:"/>
      <w:lvlJc w:val="left"/>
      <w:pPr>
        <w:ind w:left="3600" w:hanging="1440"/>
      </w:pPr>
      <w:rPr>
        <w:rFonts w:ascii="Arial" w:hAnsi="Arial" w:hint="default"/>
        <w:b/>
        <w:i w:val="0"/>
        <w:sz w:val="20"/>
      </w:rPr>
    </w:lvl>
    <w:lvl w:ilvl="1">
      <w:start w:val="1"/>
      <w:numFmt w:val="none"/>
      <w:pStyle w:val="NoteunderPara1111"/>
      <w:suff w:val="space"/>
      <w:lvlText w:val="NOTE:"/>
      <w:lvlJc w:val="left"/>
      <w:pPr>
        <w:ind w:left="3312" w:hanging="288"/>
      </w:pPr>
      <w:rPr>
        <w:rFonts w:ascii="Arial" w:hAnsi="Arial" w:hint="default"/>
        <w:b/>
        <w:i w:val="0"/>
        <w:sz w:val="20"/>
      </w:rPr>
    </w:lvl>
    <w:lvl w:ilvl="2">
      <w:start w:val="1"/>
      <w:numFmt w:val="none"/>
      <w:lvlText w:val="NOTE:"/>
      <w:lvlJc w:val="right"/>
      <w:pPr>
        <w:ind w:left="4032" w:hanging="1440"/>
      </w:pPr>
      <w:rPr>
        <w:rFonts w:ascii="Arial" w:hAnsi="Arial" w:hint="default"/>
        <w:b/>
        <w:i w:val="0"/>
        <w:sz w:val="20"/>
      </w:rPr>
    </w:lvl>
    <w:lvl w:ilvl="3">
      <w:start w:val="1"/>
      <w:numFmt w:val="decimal"/>
      <w:lvlText w:val="%4."/>
      <w:lvlJc w:val="left"/>
      <w:pPr>
        <w:ind w:left="4752" w:hanging="360"/>
      </w:pPr>
      <w:rPr>
        <w:rFonts w:hint="default"/>
      </w:rPr>
    </w:lvl>
    <w:lvl w:ilvl="4">
      <w:start w:val="1"/>
      <w:numFmt w:val="lowerLetter"/>
      <w:lvlText w:val="%5."/>
      <w:lvlJc w:val="left"/>
      <w:pPr>
        <w:ind w:left="5472" w:hanging="360"/>
      </w:pPr>
      <w:rPr>
        <w:rFonts w:hint="default"/>
      </w:rPr>
    </w:lvl>
    <w:lvl w:ilvl="5">
      <w:start w:val="1"/>
      <w:numFmt w:val="lowerRoman"/>
      <w:lvlText w:val="%6."/>
      <w:lvlJc w:val="right"/>
      <w:pPr>
        <w:ind w:left="6192" w:hanging="180"/>
      </w:pPr>
      <w:rPr>
        <w:rFonts w:hint="default"/>
      </w:rPr>
    </w:lvl>
    <w:lvl w:ilvl="6">
      <w:start w:val="1"/>
      <w:numFmt w:val="decimal"/>
      <w:lvlText w:val="%7."/>
      <w:lvlJc w:val="left"/>
      <w:pPr>
        <w:ind w:left="6912" w:hanging="360"/>
      </w:pPr>
      <w:rPr>
        <w:rFonts w:hint="default"/>
      </w:rPr>
    </w:lvl>
    <w:lvl w:ilvl="7">
      <w:start w:val="1"/>
      <w:numFmt w:val="lowerLetter"/>
      <w:lvlText w:val="%8."/>
      <w:lvlJc w:val="left"/>
      <w:pPr>
        <w:ind w:left="7632" w:hanging="360"/>
      </w:pPr>
      <w:rPr>
        <w:rFonts w:hint="default"/>
      </w:rPr>
    </w:lvl>
    <w:lvl w:ilvl="8">
      <w:start w:val="1"/>
      <w:numFmt w:val="lowerRoman"/>
      <w:lvlText w:val="%9."/>
      <w:lvlJc w:val="right"/>
      <w:pPr>
        <w:ind w:left="8352" w:hanging="180"/>
      </w:pPr>
      <w:rPr>
        <w:rFonts w:hint="default"/>
      </w:rPr>
    </w:lvl>
  </w:abstractNum>
  <w:abstractNum w:abstractNumId="14" w15:restartNumberingAfterBreak="0">
    <w:nsid w:val="54EB0E7D"/>
    <w:multiLevelType w:val="hybridMultilevel"/>
    <w:tmpl w:val="DBF0189E"/>
    <w:lvl w:ilvl="0" w:tplc="282C6846">
      <w:start w:val="1"/>
      <w:numFmt w:val="bullet"/>
      <w:pStyle w:val="UnnumberedListunder111"/>
      <w:lvlText w:val=""/>
      <w:lvlJc w:val="left"/>
      <w:pPr>
        <w:ind w:left="1152" w:hanging="360"/>
      </w:pPr>
      <w:rPr>
        <w:rFonts w:ascii="Symbol" w:hAnsi="Symbol" w:hint="default"/>
      </w:rPr>
    </w:lvl>
    <w:lvl w:ilvl="1" w:tplc="04090005">
      <w:start w:val="1"/>
      <w:numFmt w:val="bullet"/>
      <w:lvlText w:val=""/>
      <w:lvlJc w:val="left"/>
      <w:pPr>
        <w:ind w:left="1872" w:hanging="360"/>
      </w:pPr>
      <w:rPr>
        <w:rFonts w:ascii="Wingdings" w:hAnsi="Wingdings"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5" w15:restartNumberingAfterBreak="0">
    <w:nsid w:val="66DA78CB"/>
    <w:multiLevelType w:val="hybridMultilevel"/>
    <w:tmpl w:val="C3D0B30C"/>
    <w:lvl w:ilvl="0" w:tplc="4388421E">
      <w:start w:val="1"/>
      <w:numFmt w:val="bullet"/>
      <w:pStyle w:val="BulletListSecondLevel"/>
      <w:lvlText w:val=""/>
      <w:lvlJc w:val="left"/>
      <w:pPr>
        <w:ind w:left="1152" w:hanging="360"/>
      </w:pPr>
      <w:rPr>
        <w:rFonts w:ascii="Wingdings" w:hAnsi="Wingdings"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6" w15:restartNumberingAfterBreak="0">
    <w:nsid w:val="6F781999"/>
    <w:multiLevelType w:val="hybridMultilevel"/>
    <w:tmpl w:val="26A6064A"/>
    <w:lvl w:ilvl="0" w:tplc="92ECED32">
      <w:start w:val="1"/>
      <w:numFmt w:val="decimal"/>
      <w:pStyle w:val="liProcedure"/>
      <w:lvlText w:val="%1."/>
      <w:lvlJc w:val="left"/>
      <w:pPr>
        <w:ind w:left="121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7" w15:restartNumberingAfterBreak="0">
    <w:nsid w:val="7435685A"/>
    <w:multiLevelType w:val="multilevel"/>
    <w:tmpl w:val="6CFECBB8"/>
    <w:lvl w:ilvl="0">
      <w:numFmt w:val="bullet"/>
      <w:pStyle w:val="liListbullet"/>
      <w:lvlText w:val=""/>
      <w:lvlJc w:val="left"/>
      <w:pPr>
        <w:tabs>
          <w:tab w:val="num" w:pos="600"/>
        </w:tabs>
        <w:spacing w:before="120" w:after="120"/>
        <w:ind w:left="600" w:hanging="420"/>
        <w:jc w:val="both"/>
      </w:pPr>
      <w:rPr>
        <w:rFonts w:ascii="Verdana" w:hAnsi="Symbol"/>
        <w:color w:val="000000"/>
        <w:sz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5EC4015"/>
    <w:multiLevelType w:val="multilevel"/>
    <w:tmpl w:val="20688E74"/>
    <w:lvl w:ilvl="0">
      <w:start w:val="1"/>
      <w:numFmt w:val="none"/>
      <w:lvlText w:val="NOTE:"/>
      <w:lvlJc w:val="left"/>
      <w:pPr>
        <w:ind w:left="1152" w:hanging="1152"/>
      </w:pPr>
      <w:rPr>
        <w:rFonts w:ascii="Arial" w:hAnsi="Arial" w:hint="default"/>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pStyle w:val="Noteunder1111"/>
      <w:lvlText w:val="NOTE:"/>
      <w:lvlJc w:val="left"/>
      <w:pPr>
        <w:ind w:left="1728" w:hanging="576"/>
      </w:pPr>
      <w:rPr>
        <w:rFonts w:ascii="Arial" w:hAnsi="Arial" w:hint="default"/>
        <w:b/>
        <w:i w:val="0"/>
        <w:sz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767717DD"/>
    <w:multiLevelType w:val="hybridMultilevel"/>
    <w:tmpl w:val="143CA996"/>
    <w:lvl w:ilvl="0" w:tplc="50A8A48A">
      <w:start w:val="1"/>
      <w:numFmt w:val="decimal"/>
      <w:pStyle w:val="NumberedHeadingOne"/>
      <w:lvlText w:val="%1."/>
      <w:lvlJc w:val="left"/>
      <w:pPr>
        <w:ind w:left="1152" w:hanging="360"/>
      </w:pPr>
    </w:lvl>
    <w:lvl w:ilvl="1" w:tplc="04090019">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num w:numId="1" w16cid:durableId="621571831">
    <w:abstractNumId w:val="8"/>
  </w:num>
  <w:num w:numId="2" w16cid:durableId="1462529029">
    <w:abstractNumId w:val="15"/>
  </w:num>
  <w:num w:numId="3" w16cid:durableId="942568310">
    <w:abstractNumId w:val="11"/>
    <w:lvlOverride w:ilvl="0">
      <w:lvl w:ilvl="0">
        <w:start w:val="1"/>
        <w:numFmt w:val="none"/>
        <w:lvlText w:val="NOTE:"/>
        <w:lvlJc w:val="left"/>
        <w:pPr>
          <w:ind w:left="432" w:firstLine="0"/>
        </w:pPr>
        <w:rPr>
          <w:rFonts w:ascii="Arial" w:hAnsi="Arial" w:hint="default"/>
          <w:b/>
          <w:i w:val="0"/>
          <w:sz w:val="20"/>
        </w:rPr>
      </w:lvl>
    </w:lvlOverride>
    <w:lvlOverride w:ilvl="1">
      <w:lvl w:ilvl="1">
        <w:start w:val="1"/>
        <w:numFmt w:val="none"/>
        <w:pStyle w:val="Noteunder11"/>
        <w:lvlText w:val="NOTE:"/>
        <w:lvlJc w:val="left"/>
        <w:pPr>
          <w:ind w:left="1152" w:hanging="720"/>
        </w:pPr>
        <w:rPr>
          <w:rFonts w:ascii="Arial" w:hAnsi="Arial" w:hint="default"/>
          <w:b/>
          <w:i w:val="0"/>
          <w:sz w:val="20"/>
        </w:rPr>
      </w:lvl>
    </w:lvlOverride>
    <w:lvlOverride w:ilvl="2">
      <w:lvl w:ilvl="2">
        <w:start w:val="1"/>
        <w:numFmt w:val="none"/>
        <w:lvlText w:val="NOTE:"/>
        <w:lvlJc w:val="right"/>
        <w:pPr>
          <w:ind w:left="4032" w:hanging="1440"/>
        </w:pPr>
        <w:rPr>
          <w:rFonts w:ascii="Arial" w:hAnsi="Arial" w:hint="default"/>
          <w:b/>
          <w:i w:val="0"/>
          <w:sz w:val="20"/>
        </w:rPr>
      </w:lvl>
    </w:lvlOverride>
    <w:lvlOverride w:ilvl="3">
      <w:lvl w:ilvl="3">
        <w:start w:val="1"/>
        <w:numFmt w:val="decimal"/>
        <w:lvlText w:val="%4."/>
        <w:lvlJc w:val="left"/>
        <w:pPr>
          <w:ind w:left="4752" w:hanging="360"/>
        </w:pPr>
        <w:rPr>
          <w:rFonts w:hint="default"/>
        </w:rPr>
      </w:lvl>
    </w:lvlOverride>
    <w:lvlOverride w:ilvl="4">
      <w:lvl w:ilvl="4">
        <w:start w:val="1"/>
        <w:numFmt w:val="lowerLetter"/>
        <w:lvlText w:val="%5."/>
        <w:lvlJc w:val="left"/>
        <w:pPr>
          <w:ind w:left="5472" w:hanging="360"/>
        </w:pPr>
        <w:rPr>
          <w:rFonts w:hint="default"/>
        </w:rPr>
      </w:lvl>
    </w:lvlOverride>
    <w:lvlOverride w:ilvl="5">
      <w:lvl w:ilvl="5">
        <w:start w:val="1"/>
        <w:numFmt w:val="lowerRoman"/>
        <w:lvlText w:val="%6."/>
        <w:lvlJc w:val="right"/>
        <w:pPr>
          <w:ind w:left="6192" w:hanging="180"/>
        </w:pPr>
        <w:rPr>
          <w:rFonts w:hint="default"/>
        </w:rPr>
      </w:lvl>
    </w:lvlOverride>
    <w:lvlOverride w:ilvl="6">
      <w:lvl w:ilvl="6">
        <w:start w:val="1"/>
        <w:numFmt w:val="decimal"/>
        <w:lvlText w:val="%7."/>
        <w:lvlJc w:val="left"/>
        <w:pPr>
          <w:ind w:left="6912" w:hanging="360"/>
        </w:pPr>
        <w:rPr>
          <w:rFonts w:hint="default"/>
        </w:rPr>
      </w:lvl>
    </w:lvlOverride>
    <w:lvlOverride w:ilvl="7">
      <w:lvl w:ilvl="7">
        <w:start w:val="1"/>
        <w:numFmt w:val="lowerLetter"/>
        <w:lvlText w:val="%8."/>
        <w:lvlJc w:val="left"/>
        <w:pPr>
          <w:ind w:left="7632" w:hanging="360"/>
        </w:pPr>
        <w:rPr>
          <w:rFonts w:hint="default"/>
        </w:rPr>
      </w:lvl>
    </w:lvlOverride>
    <w:lvlOverride w:ilvl="8">
      <w:lvl w:ilvl="8">
        <w:start w:val="1"/>
        <w:numFmt w:val="lowerRoman"/>
        <w:lvlText w:val="%9."/>
        <w:lvlJc w:val="right"/>
        <w:pPr>
          <w:ind w:left="8352" w:hanging="180"/>
        </w:pPr>
        <w:rPr>
          <w:rFonts w:hint="default"/>
        </w:rPr>
      </w:lvl>
    </w:lvlOverride>
  </w:num>
  <w:num w:numId="4" w16cid:durableId="1013652904">
    <w:abstractNumId w:val="13"/>
  </w:num>
  <w:num w:numId="5" w16cid:durableId="978071149">
    <w:abstractNumId w:val="18"/>
  </w:num>
  <w:num w:numId="6" w16cid:durableId="100420724">
    <w:abstractNumId w:val="6"/>
  </w:num>
  <w:num w:numId="7" w16cid:durableId="1366366983">
    <w:abstractNumId w:val="10"/>
  </w:num>
  <w:num w:numId="8" w16cid:durableId="1821534963">
    <w:abstractNumId w:val="2"/>
  </w:num>
  <w:num w:numId="9" w16cid:durableId="893003237">
    <w:abstractNumId w:val="4"/>
  </w:num>
  <w:num w:numId="10" w16cid:durableId="64302580">
    <w:abstractNumId w:val="1"/>
  </w:num>
  <w:num w:numId="11" w16cid:durableId="110394132">
    <w:abstractNumId w:val="14"/>
  </w:num>
  <w:num w:numId="12" w16cid:durableId="1238322984">
    <w:abstractNumId w:val="12"/>
  </w:num>
  <w:num w:numId="13" w16cid:durableId="1059866402">
    <w:abstractNumId w:val="3"/>
  </w:num>
  <w:num w:numId="14" w16cid:durableId="788013922">
    <w:abstractNumId w:val="9"/>
  </w:num>
  <w:num w:numId="15" w16cid:durableId="1466237981">
    <w:abstractNumId w:val="7"/>
  </w:num>
  <w:num w:numId="16" w16cid:durableId="1399595081">
    <w:abstractNumId w:val="17"/>
  </w:num>
  <w:num w:numId="17" w16cid:durableId="914045467">
    <w:abstractNumId w:val="5"/>
  </w:num>
  <w:num w:numId="18" w16cid:durableId="418991397">
    <w:abstractNumId w:val="16"/>
  </w:num>
  <w:num w:numId="19" w16cid:durableId="569927926">
    <w:abstractNumId w:val="0"/>
    <w:lvlOverride w:ilvl="0">
      <w:startOverride w:val="1"/>
    </w:lvlOverride>
  </w:num>
  <w:num w:numId="20" w16cid:durableId="1550217411">
    <w:abstractNumId w:val="19"/>
  </w:num>
  <w:num w:numId="21" w16cid:durableId="39984764">
    <w:abstractNumId w:val="19"/>
    <w:lvlOverride w:ilvl="0">
      <w:startOverride w:val="1"/>
    </w:lvlOverride>
  </w:num>
  <w:num w:numId="22" w16cid:durableId="1259681950">
    <w:abstractNumId w:val="8"/>
  </w:num>
  <w:num w:numId="23" w16cid:durableId="1336961655">
    <w:abstractNumId w:val="19"/>
  </w:num>
  <w:num w:numId="24" w16cid:durableId="557011043">
    <w:abstractNumId w:val="19"/>
  </w:num>
  <w:num w:numId="25" w16cid:durableId="1099957512">
    <w:abstractNumId w:val="19"/>
  </w:num>
  <w:num w:numId="26" w16cid:durableId="83380669">
    <w:abstractNumId w:val="19"/>
  </w:num>
  <w:num w:numId="27" w16cid:durableId="1068456698">
    <w:abstractNumId w:val="19"/>
  </w:num>
  <w:num w:numId="28" w16cid:durableId="1876917446">
    <w:abstractNumId w:val="19"/>
  </w:num>
  <w:num w:numId="29" w16cid:durableId="1018121091">
    <w:abstractNumId w:val="19"/>
  </w:num>
  <w:num w:numId="30" w16cid:durableId="66806629">
    <w:abstractNumId w:val="19"/>
  </w:num>
  <w:num w:numId="31" w16cid:durableId="707677966">
    <w:abstractNumId w:val="19"/>
  </w:num>
  <w:num w:numId="32" w16cid:durableId="1501892723">
    <w:abstractNumId w:val="19"/>
  </w:num>
  <w:num w:numId="33" w16cid:durableId="88813393">
    <w:abstractNumId w:val="19"/>
  </w:num>
  <w:num w:numId="34" w16cid:durableId="252083717">
    <w:abstractNumId w:val="19"/>
  </w:num>
  <w:num w:numId="35" w16cid:durableId="1151211838">
    <w:abstractNumId w:val="19"/>
  </w:num>
  <w:num w:numId="36" w16cid:durableId="1836800195">
    <w:abstractNumId w:val="19"/>
  </w:num>
  <w:num w:numId="37" w16cid:durableId="82066301">
    <w:abstractNumId w:val="19"/>
  </w:num>
  <w:num w:numId="38" w16cid:durableId="1325158922">
    <w:abstractNumId w:val="19"/>
  </w:num>
  <w:num w:numId="39" w16cid:durableId="1969243350">
    <w:abstractNumId w:val="19"/>
  </w:num>
  <w:num w:numId="40" w16cid:durableId="2052029007">
    <w:abstractNumId w:val="19"/>
  </w:num>
  <w:num w:numId="41" w16cid:durableId="928585380">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en-GB" w:vendorID="64" w:dllVersion="6" w:nlCheck="1" w:checkStyle="1"/>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F37"/>
    <w:rsid w:val="0000003F"/>
    <w:rsid w:val="000001A9"/>
    <w:rsid w:val="00000271"/>
    <w:rsid w:val="00000678"/>
    <w:rsid w:val="0000079B"/>
    <w:rsid w:val="00000ED7"/>
    <w:rsid w:val="00001567"/>
    <w:rsid w:val="00001966"/>
    <w:rsid w:val="00002320"/>
    <w:rsid w:val="00002B06"/>
    <w:rsid w:val="00003E32"/>
    <w:rsid w:val="00004AED"/>
    <w:rsid w:val="000055F1"/>
    <w:rsid w:val="000071E6"/>
    <w:rsid w:val="000078A9"/>
    <w:rsid w:val="00007E09"/>
    <w:rsid w:val="00010A43"/>
    <w:rsid w:val="00010D57"/>
    <w:rsid w:val="00011109"/>
    <w:rsid w:val="00011377"/>
    <w:rsid w:val="000113F9"/>
    <w:rsid w:val="00012942"/>
    <w:rsid w:val="00013116"/>
    <w:rsid w:val="00013AAA"/>
    <w:rsid w:val="00014260"/>
    <w:rsid w:val="0001473D"/>
    <w:rsid w:val="00015676"/>
    <w:rsid w:val="00015FBD"/>
    <w:rsid w:val="0001639B"/>
    <w:rsid w:val="000176CB"/>
    <w:rsid w:val="0001784A"/>
    <w:rsid w:val="0001799E"/>
    <w:rsid w:val="00017BA3"/>
    <w:rsid w:val="000200E9"/>
    <w:rsid w:val="000208B1"/>
    <w:rsid w:val="00020C21"/>
    <w:rsid w:val="00021554"/>
    <w:rsid w:val="00021AD8"/>
    <w:rsid w:val="000225A6"/>
    <w:rsid w:val="00023508"/>
    <w:rsid w:val="0002380C"/>
    <w:rsid w:val="00024051"/>
    <w:rsid w:val="00024D83"/>
    <w:rsid w:val="000265D2"/>
    <w:rsid w:val="00026C0A"/>
    <w:rsid w:val="0002796E"/>
    <w:rsid w:val="00027D5F"/>
    <w:rsid w:val="00030401"/>
    <w:rsid w:val="00030D1E"/>
    <w:rsid w:val="00031128"/>
    <w:rsid w:val="00031477"/>
    <w:rsid w:val="0003169A"/>
    <w:rsid w:val="00031770"/>
    <w:rsid w:val="00031776"/>
    <w:rsid w:val="00032724"/>
    <w:rsid w:val="000328FE"/>
    <w:rsid w:val="000332D3"/>
    <w:rsid w:val="000335DA"/>
    <w:rsid w:val="00033B03"/>
    <w:rsid w:val="00034B86"/>
    <w:rsid w:val="00035031"/>
    <w:rsid w:val="0003509D"/>
    <w:rsid w:val="000353BD"/>
    <w:rsid w:val="00035C72"/>
    <w:rsid w:val="00035CF7"/>
    <w:rsid w:val="00036EC8"/>
    <w:rsid w:val="00037108"/>
    <w:rsid w:val="00040955"/>
    <w:rsid w:val="00040DE7"/>
    <w:rsid w:val="0004105D"/>
    <w:rsid w:val="000412EB"/>
    <w:rsid w:val="00041A82"/>
    <w:rsid w:val="00042C5E"/>
    <w:rsid w:val="00042DC7"/>
    <w:rsid w:val="0004397C"/>
    <w:rsid w:val="000448F8"/>
    <w:rsid w:val="0004598A"/>
    <w:rsid w:val="00046DB1"/>
    <w:rsid w:val="00050229"/>
    <w:rsid w:val="00050503"/>
    <w:rsid w:val="0005225B"/>
    <w:rsid w:val="00052BE2"/>
    <w:rsid w:val="00052D92"/>
    <w:rsid w:val="0005326D"/>
    <w:rsid w:val="00053823"/>
    <w:rsid w:val="0005397A"/>
    <w:rsid w:val="00054475"/>
    <w:rsid w:val="00054AD6"/>
    <w:rsid w:val="000551A4"/>
    <w:rsid w:val="00057961"/>
    <w:rsid w:val="00060861"/>
    <w:rsid w:val="0006122A"/>
    <w:rsid w:val="0006127D"/>
    <w:rsid w:val="00061AEE"/>
    <w:rsid w:val="00062B39"/>
    <w:rsid w:val="00063246"/>
    <w:rsid w:val="000635AC"/>
    <w:rsid w:val="00064765"/>
    <w:rsid w:val="00064E55"/>
    <w:rsid w:val="00065376"/>
    <w:rsid w:val="00065A86"/>
    <w:rsid w:val="00065B6C"/>
    <w:rsid w:val="00065D9F"/>
    <w:rsid w:val="00065E8D"/>
    <w:rsid w:val="00066BB9"/>
    <w:rsid w:val="00067B2D"/>
    <w:rsid w:val="00070C26"/>
    <w:rsid w:val="00071B9D"/>
    <w:rsid w:val="00071D8A"/>
    <w:rsid w:val="00072185"/>
    <w:rsid w:val="00072D8E"/>
    <w:rsid w:val="00072FE2"/>
    <w:rsid w:val="000734ED"/>
    <w:rsid w:val="00073BE5"/>
    <w:rsid w:val="00075291"/>
    <w:rsid w:val="00075B1E"/>
    <w:rsid w:val="00075FDA"/>
    <w:rsid w:val="00076077"/>
    <w:rsid w:val="00076411"/>
    <w:rsid w:val="00076A97"/>
    <w:rsid w:val="00077561"/>
    <w:rsid w:val="000803AC"/>
    <w:rsid w:val="000803C9"/>
    <w:rsid w:val="000804B8"/>
    <w:rsid w:val="00081893"/>
    <w:rsid w:val="0008257A"/>
    <w:rsid w:val="00082E71"/>
    <w:rsid w:val="00082F18"/>
    <w:rsid w:val="000836F6"/>
    <w:rsid w:val="000837F6"/>
    <w:rsid w:val="00084045"/>
    <w:rsid w:val="00086FC8"/>
    <w:rsid w:val="00087121"/>
    <w:rsid w:val="0008741D"/>
    <w:rsid w:val="00087D8D"/>
    <w:rsid w:val="0009018D"/>
    <w:rsid w:val="000907B8"/>
    <w:rsid w:val="00090B65"/>
    <w:rsid w:val="000919A1"/>
    <w:rsid w:val="0009215D"/>
    <w:rsid w:val="00092A88"/>
    <w:rsid w:val="00094F6D"/>
    <w:rsid w:val="00094FB4"/>
    <w:rsid w:val="00095456"/>
    <w:rsid w:val="00095FD4"/>
    <w:rsid w:val="0009719B"/>
    <w:rsid w:val="000976C2"/>
    <w:rsid w:val="00097727"/>
    <w:rsid w:val="00097788"/>
    <w:rsid w:val="00097AF7"/>
    <w:rsid w:val="00097E80"/>
    <w:rsid w:val="00097F23"/>
    <w:rsid w:val="000A1625"/>
    <w:rsid w:val="000A16A7"/>
    <w:rsid w:val="000A2283"/>
    <w:rsid w:val="000A28E4"/>
    <w:rsid w:val="000A2EBB"/>
    <w:rsid w:val="000A2F2A"/>
    <w:rsid w:val="000A2F36"/>
    <w:rsid w:val="000A3006"/>
    <w:rsid w:val="000A328E"/>
    <w:rsid w:val="000A32C0"/>
    <w:rsid w:val="000A348A"/>
    <w:rsid w:val="000A3794"/>
    <w:rsid w:val="000A37DC"/>
    <w:rsid w:val="000A3CBD"/>
    <w:rsid w:val="000A49C8"/>
    <w:rsid w:val="000A4C3B"/>
    <w:rsid w:val="000A531B"/>
    <w:rsid w:val="000A5ECD"/>
    <w:rsid w:val="000A6670"/>
    <w:rsid w:val="000A694D"/>
    <w:rsid w:val="000A6A8E"/>
    <w:rsid w:val="000A6ACD"/>
    <w:rsid w:val="000A74DC"/>
    <w:rsid w:val="000B0E4B"/>
    <w:rsid w:val="000B0EBD"/>
    <w:rsid w:val="000B0F00"/>
    <w:rsid w:val="000B10CF"/>
    <w:rsid w:val="000B1658"/>
    <w:rsid w:val="000B4236"/>
    <w:rsid w:val="000B4803"/>
    <w:rsid w:val="000B4EE8"/>
    <w:rsid w:val="000B5208"/>
    <w:rsid w:val="000B56B8"/>
    <w:rsid w:val="000B5B15"/>
    <w:rsid w:val="000B601B"/>
    <w:rsid w:val="000B6332"/>
    <w:rsid w:val="000B6925"/>
    <w:rsid w:val="000B711E"/>
    <w:rsid w:val="000B78ED"/>
    <w:rsid w:val="000B7A60"/>
    <w:rsid w:val="000B7EC5"/>
    <w:rsid w:val="000C0C9B"/>
    <w:rsid w:val="000C173A"/>
    <w:rsid w:val="000C1AFA"/>
    <w:rsid w:val="000C1FCB"/>
    <w:rsid w:val="000C311D"/>
    <w:rsid w:val="000C3E92"/>
    <w:rsid w:val="000C43B9"/>
    <w:rsid w:val="000C4608"/>
    <w:rsid w:val="000C4754"/>
    <w:rsid w:val="000C5607"/>
    <w:rsid w:val="000C589C"/>
    <w:rsid w:val="000C59DF"/>
    <w:rsid w:val="000C621E"/>
    <w:rsid w:val="000C6CA2"/>
    <w:rsid w:val="000C6EC3"/>
    <w:rsid w:val="000C7440"/>
    <w:rsid w:val="000C7AC8"/>
    <w:rsid w:val="000D011B"/>
    <w:rsid w:val="000D0947"/>
    <w:rsid w:val="000D10D7"/>
    <w:rsid w:val="000D1F0C"/>
    <w:rsid w:val="000D2990"/>
    <w:rsid w:val="000D30D5"/>
    <w:rsid w:val="000D3C63"/>
    <w:rsid w:val="000D3FC7"/>
    <w:rsid w:val="000D4077"/>
    <w:rsid w:val="000D4B38"/>
    <w:rsid w:val="000D4E09"/>
    <w:rsid w:val="000D55EA"/>
    <w:rsid w:val="000D5D14"/>
    <w:rsid w:val="000D5FA0"/>
    <w:rsid w:val="000D7CC6"/>
    <w:rsid w:val="000D7DBA"/>
    <w:rsid w:val="000E05E7"/>
    <w:rsid w:val="000E0961"/>
    <w:rsid w:val="000E0F36"/>
    <w:rsid w:val="000E1A55"/>
    <w:rsid w:val="000E1ACC"/>
    <w:rsid w:val="000E1EBD"/>
    <w:rsid w:val="000E25D9"/>
    <w:rsid w:val="000E464F"/>
    <w:rsid w:val="000E508F"/>
    <w:rsid w:val="000E53D8"/>
    <w:rsid w:val="000E5AD1"/>
    <w:rsid w:val="000E5BCD"/>
    <w:rsid w:val="000E62C9"/>
    <w:rsid w:val="000E6341"/>
    <w:rsid w:val="000E73E4"/>
    <w:rsid w:val="000E7D1B"/>
    <w:rsid w:val="000F0EDC"/>
    <w:rsid w:val="000F1A65"/>
    <w:rsid w:val="000F1A76"/>
    <w:rsid w:val="000F236D"/>
    <w:rsid w:val="000F2475"/>
    <w:rsid w:val="000F2B2B"/>
    <w:rsid w:val="000F31C8"/>
    <w:rsid w:val="000F38FA"/>
    <w:rsid w:val="000F3F39"/>
    <w:rsid w:val="000F4611"/>
    <w:rsid w:val="000F4993"/>
    <w:rsid w:val="000F4CEC"/>
    <w:rsid w:val="000F4D57"/>
    <w:rsid w:val="000F5375"/>
    <w:rsid w:val="000F594D"/>
    <w:rsid w:val="000F63E5"/>
    <w:rsid w:val="000F66C3"/>
    <w:rsid w:val="000F73CA"/>
    <w:rsid w:val="000F7D3E"/>
    <w:rsid w:val="00100165"/>
    <w:rsid w:val="00100318"/>
    <w:rsid w:val="001005B7"/>
    <w:rsid w:val="00100C27"/>
    <w:rsid w:val="00102919"/>
    <w:rsid w:val="0010332F"/>
    <w:rsid w:val="00103BC7"/>
    <w:rsid w:val="00103C99"/>
    <w:rsid w:val="00103E09"/>
    <w:rsid w:val="001043C6"/>
    <w:rsid w:val="00105D3B"/>
    <w:rsid w:val="00105ED6"/>
    <w:rsid w:val="00106F9A"/>
    <w:rsid w:val="001076E0"/>
    <w:rsid w:val="001103AA"/>
    <w:rsid w:val="00111AF7"/>
    <w:rsid w:val="00111D4B"/>
    <w:rsid w:val="00111ECA"/>
    <w:rsid w:val="001126B8"/>
    <w:rsid w:val="00112AF9"/>
    <w:rsid w:val="00113176"/>
    <w:rsid w:val="00113187"/>
    <w:rsid w:val="00113B95"/>
    <w:rsid w:val="00114FEF"/>
    <w:rsid w:val="00115F98"/>
    <w:rsid w:val="00116300"/>
    <w:rsid w:val="00116734"/>
    <w:rsid w:val="00117645"/>
    <w:rsid w:val="00117664"/>
    <w:rsid w:val="001178AE"/>
    <w:rsid w:val="0011797C"/>
    <w:rsid w:val="00117AE2"/>
    <w:rsid w:val="001219D3"/>
    <w:rsid w:val="00121C51"/>
    <w:rsid w:val="00122041"/>
    <w:rsid w:val="001221F2"/>
    <w:rsid w:val="0012222A"/>
    <w:rsid w:val="00122CBF"/>
    <w:rsid w:val="00124715"/>
    <w:rsid w:val="00124BF8"/>
    <w:rsid w:val="00125684"/>
    <w:rsid w:val="00125E3E"/>
    <w:rsid w:val="00126372"/>
    <w:rsid w:val="00126889"/>
    <w:rsid w:val="00127081"/>
    <w:rsid w:val="00130EDD"/>
    <w:rsid w:val="00132627"/>
    <w:rsid w:val="001331F5"/>
    <w:rsid w:val="00133577"/>
    <w:rsid w:val="00133772"/>
    <w:rsid w:val="001338DC"/>
    <w:rsid w:val="001347C3"/>
    <w:rsid w:val="00134811"/>
    <w:rsid w:val="00135112"/>
    <w:rsid w:val="00136098"/>
    <w:rsid w:val="00136389"/>
    <w:rsid w:val="00137111"/>
    <w:rsid w:val="00141364"/>
    <w:rsid w:val="001417C1"/>
    <w:rsid w:val="001420BF"/>
    <w:rsid w:val="00142171"/>
    <w:rsid w:val="001435FE"/>
    <w:rsid w:val="00144598"/>
    <w:rsid w:val="0014463E"/>
    <w:rsid w:val="00144A5F"/>
    <w:rsid w:val="0014552C"/>
    <w:rsid w:val="001468A0"/>
    <w:rsid w:val="00146F2B"/>
    <w:rsid w:val="001472A2"/>
    <w:rsid w:val="001478A3"/>
    <w:rsid w:val="0014793B"/>
    <w:rsid w:val="00152519"/>
    <w:rsid w:val="00152EB2"/>
    <w:rsid w:val="001533D6"/>
    <w:rsid w:val="00154288"/>
    <w:rsid w:val="00154CE7"/>
    <w:rsid w:val="00154F96"/>
    <w:rsid w:val="00155399"/>
    <w:rsid w:val="00155888"/>
    <w:rsid w:val="00155A00"/>
    <w:rsid w:val="00155A36"/>
    <w:rsid w:val="0015622D"/>
    <w:rsid w:val="0015651E"/>
    <w:rsid w:val="0015685B"/>
    <w:rsid w:val="00157971"/>
    <w:rsid w:val="00160437"/>
    <w:rsid w:val="001605F4"/>
    <w:rsid w:val="00160CB0"/>
    <w:rsid w:val="001610CA"/>
    <w:rsid w:val="001610ED"/>
    <w:rsid w:val="001612A0"/>
    <w:rsid w:val="00161C29"/>
    <w:rsid w:val="00161E6C"/>
    <w:rsid w:val="001620FD"/>
    <w:rsid w:val="00162EE8"/>
    <w:rsid w:val="00163620"/>
    <w:rsid w:val="0016366B"/>
    <w:rsid w:val="001637F2"/>
    <w:rsid w:val="0016497E"/>
    <w:rsid w:val="00165299"/>
    <w:rsid w:val="00167917"/>
    <w:rsid w:val="00167D4A"/>
    <w:rsid w:val="00167D5A"/>
    <w:rsid w:val="00171251"/>
    <w:rsid w:val="00171373"/>
    <w:rsid w:val="001718B3"/>
    <w:rsid w:val="00171CBC"/>
    <w:rsid w:val="00172F8A"/>
    <w:rsid w:val="001732D9"/>
    <w:rsid w:val="0017392D"/>
    <w:rsid w:val="00173EFA"/>
    <w:rsid w:val="001744F5"/>
    <w:rsid w:val="00174BD1"/>
    <w:rsid w:val="001751DE"/>
    <w:rsid w:val="00175943"/>
    <w:rsid w:val="00176CCC"/>
    <w:rsid w:val="00177A8E"/>
    <w:rsid w:val="001807DA"/>
    <w:rsid w:val="00180B61"/>
    <w:rsid w:val="00180FC3"/>
    <w:rsid w:val="001821B3"/>
    <w:rsid w:val="00182342"/>
    <w:rsid w:val="00182B98"/>
    <w:rsid w:val="00182FA2"/>
    <w:rsid w:val="0018349C"/>
    <w:rsid w:val="001836E2"/>
    <w:rsid w:val="0018419B"/>
    <w:rsid w:val="00184652"/>
    <w:rsid w:val="00184A17"/>
    <w:rsid w:val="00184EEA"/>
    <w:rsid w:val="00184F67"/>
    <w:rsid w:val="0018566E"/>
    <w:rsid w:val="00185EB1"/>
    <w:rsid w:val="001876CF"/>
    <w:rsid w:val="00187C06"/>
    <w:rsid w:val="001902C3"/>
    <w:rsid w:val="00190871"/>
    <w:rsid w:val="00190B72"/>
    <w:rsid w:val="00190E32"/>
    <w:rsid w:val="00191D8B"/>
    <w:rsid w:val="001928DC"/>
    <w:rsid w:val="0019320B"/>
    <w:rsid w:val="001936F2"/>
    <w:rsid w:val="00193779"/>
    <w:rsid w:val="00193922"/>
    <w:rsid w:val="00193A2A"/>
    <w:rsid w:val="0019562A"/>
    <w:rsid w:val="00195963"/>
    <w:rsid w:val="00196193"/>
    <w:rsid w:val="00196689"/>
    <w:rsid w:val="00196F85"/>
    <w:rsid w:val="001978D6"/>
    <w:rsid w:val="00197D02"/>
    <w:rsid w:val="001A05F9"/>
    <w:rsid w:val="001A1806"/>
    <w:rsid w:val="001A2181"/>
    <w:rsid w:val="001A306B"/>
    <w:rsid w:val="001A506D"/>
    <w:rsid w:val="001A5B9E"/>
    <w:rsid w:val="001A6B08"/>
    <w:rsid w:val="001A7275"/>
    <w:rsid w:val="001A79E1"/>
    <w:rsid w:val="001B15CC"/>
    <w:rsid w:val="001B1CB5"/>
    <w:rsid w:val="001B2B72"/>
    <w:rsid w:val="001B2E13"/>
    <w:rsid w:val="001B313D"/>
    <w:rsid w:val="001B3391"/>
    <w:rsid w:val="001B34F7"/>
    <w:rsid w:val="001B42C3"/>
    <w:rsid w:val="001B4843"/>
    <w:rsid w:val="001B4C3D"/>
    <w:rsid w:val="001B5C85"/>
    <w:rsid w:val="001B606B"/>
    <w:rsid w:val="001B6191"/>
    <w:rsid w:val="001B6642"/>
    <w:rsid w:val="001B6EA8"/>
    <w:rsid w:val="001B74A5"/>
    <w:rsid w:val="001B7570"/>
    <w:rsid w:val="001B7946"/>
    <w:rsid w:val="001B7AAD"/>
    <w:rsid w:val="001B7C72"/>
    <w:rsid w:val="001C3725"/>
    <w:rsid w:val="001C3974"/>
    <w:rsid w:val="001C4AC7"/>
    <w:rsid w:val="001C585F"/>
    <w:rsid w:val="001C5A56"/>
    <w:rsid w:val="001C6626"/>
    <w:rsid w:val="001C6719"/>
    <w:rsid w:val="001C6E51"/>
    <w:rsid w:val="001C70EA"/>
    <w:rsid w:val="001C783F"/>
    <w:rsid w:val="001C7B5F"/>
    <w:rsid w:val="001D06AC"/>
    <w:rsid w:val="001D0969"/>
    <w:rsid w:val="001D09C3"/>
    <w:rsid w:val="001D175F"/>
    <w:rsid w:val="001D1843"/>
    <w:rsid w:val="001D3055"/>
    <w:rsid w:val="001D39FB"/>
    <w:rsid w:val="001D3E2A"/>
    <w:rsid w:val="001D4285"/>
    <w:rsid w:val="001D617C"/>
    <w:rsid w:val="001D62A5"/>
    <w:rsid w:val="001D66EF"/>
    <w:rsid w:val="001D6958"/>
    <w:rsid w:val="001D761B"/>
    <w:rsid w:val="001D7C0E"/>
    <w:rsid w:val="001E0921"/>
    <w:rsid w:val="001E0F90"/>
    <w:rsid w:val="001E1BDB"/>
    <w:rsid w:val="001E20A0"/>
    <w:rsid w:val="001E26DF"/>
    <w:rsid w:val="001E432C"/>
    <w:rsid w:val="001E62B7"/>
    <w:rsid w:val="001E6C4E"/>
    <w:rsid w:val="001E6EDB"/>
    <w:rsid w:val="001E7FE5"/>
    <w:rsid w:val="001F0436"/>
    <w:rsid w:val="001F0A09"/>
    <w:rsid w:val="001F1078"/>
    <w:rsid w:val="001F12BF"/>
    <w:rsid w:val="001F201D"/>
    <w:rsid w:val="001F20CF"/>
    <w:rsid w:val="001F20D1"/>
    <w:rsid w:val="001F26F3"/>
    <w:rsid w:val="001F27A3"/>
    <w:rsid w:val="001F3493"/>
    <w:rsid w:val="001F4029"/>
    <w:rsid w:val="001F4695"/>
    <w:rsid w:val="001F489E"/>
    <w:rsid w:val="001F4C37"/>
    <w:rsid w:val="001F534A"/>
    <w:rsid w:val="001F552C"/>
    <w:rsid w:val="001F5737"/>
    <w:rsid w:val="001F5921"/>
    <w:rsid w:val="001F6C1B"/>
    <w:rsid w:val="001F718E"/>
    <w:rsid w:val="001F7D20"/>
    <w:rsid w:val="0020069A"/>
    <w:rsid w:val="00200976"/>
    <w:rsid w:val="00200C23"/>
    <w:rsid w:val="00201767"/>
    <w:rsid w:val="00202236"/>
    <w:rsid w:val="0020253C"/>
    <w:rsid w:val="00202B03"/>
    <w:rsid w:val="00202E7B"/>
    <w:rsid w:val="00202EF7"/>
    <w:rsid w:val="002034A6"/>
    <w:rsid w:val="00203D64"/>
    <w:rsid w:val="0020489C"/>
    <w:rsid w:val="00204DC2"/>
    <w:rsid w:val="00204E03"/>
    <w:rsid w:val="002060E3"/>
    <w:rsid w:val="0020645D"/>
    <w:rsid w:val="00206670"/>
    <w:rsid w:val="00206E28"/>
    <w:rsid w:val="002070D5"/>
    <w:rsid w:val="00207F4B"/>
    <w:rsid w:val="002105B1"/>
    <w:rsid w:val="00210E01"/>
    <w:rsid w:val="00210F1E"/>
    <w:rsid w:val="0021196D"/>
    <w:rsid w:val="002132B9"/>
    <w:rsid w:val="002135E5"/>
    <w:rsid w:val="002154C8"/>
    <w:rsid w:val="00215509"/>
    <w:rsid w:val="00215B1B"/>
    <w:rsid w:val="002164F1"/>
    <w:rsid w:val="002165BE"/>
    <w:rsid w:val="00217086"/>
    <w:rsid w:val="00217526"/>
    <w:rsid w:val="0021787C"/>
    <w:rsid w:val="0022079B"/>
    <w:rsid w:val="002209CD"/>
    <w:rsid w:val="00220ACE"/>
    <w:rsid w:val="002214DD"/>
    <w:rsid w:val="00221BEA"/>
    <w:rsid w:val="0022295D"/>
    <w:rsid w:val="00223362"/>
    <w:rsid w:val="0022458E"/>
    <w:rsid w:val="00224921"/>
    <w:rsid w:val="00224AF1"/>
    <w:rsid w:val="00224DCC"/>
    <w:rsid w:val="00224F38"/>
    <w:rsid w:val="002263A9"/>
    <w:rsid w:val="00226E69"/>
    <w:rsid w:val="00227394"/>
    <w:rsid w:val="00227B40"/>
    <w:rsid w:val="00227C2E"/>
    <w:rsid w:val="00230B83"/>
    <w:rsid w:val="00230E9A"/>
    <w:rsid w:val="00231584"/>
    <w:rsid w:val="00232068"/>
    <w:rsid w:val="0023217D"/>
    <w:rsid w:val="00232DCA"/>
    <w:rsid w:val="00233D60"/>
    <w:rsid w:val="00234095"/>
    <w:rsid w:val="00234899"/>
    <w:rsid w:val="00234CC1"/>
    <w:rsid w:val="00235244"/>
    <w:rsid w:val="002353B4"/>
    <w:rsid w:val="00235AA8"/>
    <w:rsid w:val="00235F5B"/>
    <w:rsid w:val="00236683"/>
    <w:rsid w:val="002372FD"/>
    <w:rsid w:val="002400B3"/>
    <w:rsid w:val="00241113"/>
    <w:rsid w:val="002417FF"/>
    <w:rsid w:val="00241BE4"/>
    <w:rsid w:val="00241C30"/>
    <w:rsid w:val="00241E0C"/>
    <w:rsid w:val="0024298E"/>
    <w:rsid w:val="00242A1A"/>
    <w:rsid w:val="002438B3"/>
    <w:rsid w:val="0024444C"/>
    <w:rsid w:val="002445E3"/>
    <w:rsid w:val="0024460E"/>
    <w:rsid w:val="00244E71"/>
    <w:rsid w:val="0024528C"/>
    <w:rsid w:val="00245BC0"/>
    <w:rsid w:val="002461D7"/>
    <w:rsid w:val="00246873"/>
    <w:rsid w:val="00247141"/>
    <w:rsid w:val="00247947"/>
    <w:rsid w:val="00247BAA"/>
    <w:rsid w:val="002521D6"/>
    <w:rsid w:val="00252EE8"/>
    <w:rsid w:val="002531AF"/>
    <w:rsid w:val="00254524"/>
    <w:rsid w:val="00255710"/>
    <w:rsid w:val="0025593C"/>
    <w:rsid w:val="00255BB2"/>
    <w:rsid w:val="00256D4D"/>
    <w:rsid w:val="0025710A"/>
    <w:rsid w:val="00257D3B"/>
    <w:rsid w:val="00260453"/>
    <w:rsid w:val="002606AC"/>
    <w:rsid w:val="00261B00"/>
    <w:rsid w:val="00262031"/>
    <w:rsid w:val="0026203B"/>
    <w:rsid w:val="00263368"/>
    <w:rsid w:val="002638E1"/>
    <w:rsid w:val="002639EB"/>
    <w:rsid w:val="00263E16"/>
    <w:rsid w:val="00264561"/>
    <w:rsid w:val="002648D9"/>
    <w:rsid w:val="00264BBB"/>
    <w:rsid w:val="00264CF7"/>
    <w:rsid w:val="0026529E"/>
    <w:rsid w:val="0026591F"/>
    <w:rsid w:val="00265FF5"/>
    <w:rsid w:val="00266703"/>
    <w:rsid w:val="0026711C"/>
    <w:rsid w:val="00267788"/>
    <w:rsid w:val="00270324"/>
    <w:rsid w:val="00270A9B"/>
    <w:rsid w:val="00271994"/>
    <w:rsid w:val="00271F5B"/>
    <w:rsid w:val="002734CD"/>
    <w:rsid w:val="00273F58"/>
    <w:rsid w:val="002743A4"/>
    <w:rsid w:val="0027503F"/>
    <w:rsid w:val="0027551B"/>
    <w:rsid w:val="00275756"/>
    <w:rsid w:val="00276853"/>
    <w:rsid w:val="002773D6"/>
    <w:rsid w:val="00277EE3"/>
    <w:rsid w:val="002808BD"/>
    <w:rsid w:val="0028137C"/>
    <w:rsid w:val="00281446"/>
    <w:rsid w:val="00281991"/>
    <w:rsid w:val="00281F9A"/>
    <w:rsid w:val="00282377"/>
    <w:rsid w:val="00282ADA"/>
    <w:rsid w:val="00282D4D"/>
    <w:rsid w:val="00283045"/>
    <w:rsid w:val="00283720"/>
    <w:rsid w:val="002847D6"/>
    <w:rsid w:val="00284D97"/>
    <w:rsid w:val="00284FE0"/>
    <w:rsid w:val="002850B0"/>
    <w:rsid w:val="00285576"/>
    <w:rsid w:val="00285856"/>
    <w:rsid w:val="00285875"/>
    <w:rsid w:val="00286F40"/>
    <w:rsid w:val="002876ED"/>
    <w:rsid w:val="00287C7A"/>
    <w:rsid w:val="00287CC4"/>
    <w:rsid w:val="002900D5"/>
    <w:rsid w:val="00290947"/>
    <w:rsid w:val="00290952"/>
    <w:rsid w:val="00290AA2"/>
    <w:rsid w:val="00291324"/>
    <w:rsid w:val="00291C72"/>
    <w:rsid w:val="00291F92"/>
    <w:rsid w:val="00292380"/>
    <w:rsid w:val="002927DA"/>
    <w:rsid w:val="00292FFB"/>
    <w:rsid w:val="002936CA"/>
    <w:rsid w:val="00293914"/>
    <w:rsid w:val="00293A3A"/>
    <w:rsid w:val="00294D93"/>
    <w:rsid w:val="00295775"/>
    <w:rsid w:val="00295DEF"/>
    <w:rsid w:val="00296EFA"/>
    <w:rsid w:val="00297E1B"/>
    <w:rsid w:val="002A01E3"/>
    <w:rsid w:val="002A04C4"/>
    <w:rsid w:val="002A0F13"/>
    <w:rsid w:val="002A12FB"/>
    <w:rsid w:val="002A1509"/>
    <w:rsid w:val="002A17AF"/>
    <w:rsid w:val="002A19FB"/>
    <w:rsid w:val="002A1A7A"/>
    <w:rsid w:val="002A1FE0"/>
    <w:rsid w:val="002A27F3"/>
    <w:rsid w:val="002A319F"/>
    <w:rsid w:val="002A3A73"/>
    <w:rsid w:val="002A3DD0"/>
    <w:rsid w:val="002A485C"/>
    <w:rsid w:val="002A5196"/>
    <w:rsid w:val="002A604E"/>
    <w:rsid w:val="002A6787"/>
    <w:rsid w:val="002A6A37"/>
    <w:rsid w:val="002A6A5D"/>
    <w:rsid w:val="002A753C"/>
    <w:rsid w:val="002A7D49"/>
    <w:rsid w:val="002B03EE"/>
    <w:rsid w:val="002B14FA"/>
    <w:rsid w:val="002B1691"/>
    <w:rsid w:val="002B191A"/>
    <w:rsid w:val="002B2407"/>
    <w:rsid w:val="002B29F2"/>
    <w:rsid w:val="002B3ACB"/>
    <w:rsid w:val="002B3CD6"/>
    <w:rsid w:val="002B4C89"/>
    <w:rsid w:val="002B4CBA"/>
    <w:rsid w:val="002B55BB"/>
    <w:rsid w:val="002B59B9"/>
    <w:rsid w:val="002B60FA"/>
    <w:rsid w:val="002B6134"/>
    <w:rsid w:val="002B6210"/>
    <w:rsid w:val="002B6CD4"/>
    <w:rsid w:val="002B6EDD"/>
    <w:rsid w:val="002B7CDA"/>
    <w:rsid w:val="002C03C4"/>
    <w:rsid w:val="002C069E"/>
    <w:rsid w:val="002C136D"/>
    <w:rsid w:val="002C1A0E"/>
    <w:rsid w:val="002C207C"/>
    <w:rsid w:val="002C2085"/>
    <w:rsid w:val="002C22AC"/>
    <w:rsid w:val="002C2A23"/>
    <w:rsid w:val="002C2BE3"/>
    <w:rsid w:val="002C2CAB"/>
    <w:rsid w:val="002C2F49"/>
    <w:rsid w:val="002C360E"/>
    <w:rsid w:val="002C3918"/>
    <w:rsid w:val="002C3CFF"/>
    <w:rsid w:val="002C5E7C"/>
    <w:rsid w:val="002C61E2"/>
    <w:rsid w:val="002C66BA"/>
    <w:rsid w:val="002C6E91"/>
    <w:rsid w:val="002C7192"/>
    <w:rsid w:val="002C7CE1"/>
    <w:rsid w:val="002D1DEA"/>
    <w:rsid w:val="002D2128"/>
    <w:rsid w:val="002D2759"/>
    <w:rsid w:val="002D2A74"/>
    <w:rsid w:val="002D2AE4"/>
    <w:rsid w:val="002D2FDA"/>
    <w:rsid w:val="002D3DA3"/>
    <w:rsid w:val="002D412F"/>
    <w:rsid w:val="002D4210"/>
    <w:rsid w:val="002D43DB"/>
    <w:rsid w:val="002D4BB0"/>
    <w:rsid w:val="002D5986"/>
    <w:rsid w:val="002D65BA"/>
    <w:rsid w:val="002D6F63"/>
    <w:rsid w:val="002D7235"/>
    <w:rsid w:val="002D731B"/>
    <w:rsid w:val="002D77A6"/>
    <w:rsid w:val="002E11AC"/>
    <w:rsid w:val="002E2F90"/>
    <w:rsid w:val="002E3482"/>
    <w:rsid w:val="002E4C67"/>
    <w:rsid w:val="002E5E0F"/>
    <w:rsid w:val="002E6989"/>
    <w:rsid w:val="002E6E94"/>
    <w:rsid w:val="002E7011"/>
    <w:rsid w:val="002E709C"/>
    <w:rsid w:val="002E7BEF"/>
    <w:rsid w:val="002F188C"/>
    <w:rsid w:val="002F2296"/>
    <w:rsid w:val="002F2354"/>
    <w:rsid w:val="002F34A3"/>
    <w:rsid w:val="002F40BA"/>
    <w:rsid w:val="002F476F"/>
    <w:rsid w:val="002F47D4"/>
    <w:rsid w:val="002F56AA"/>
    <w:rsid w:val="002F6426"/>
    <w:rsid w:val="002F6588"/>
    <w:rsid w:val="002F65D5"/>
    <w:rsid w:val="002F777A"/>
    <w:rsid w:val="002F79FA"/>
    <w:rsid w:val="002F7B43"/>
    <w:rsid w:val="003012F8"/>
    <w:rsid w:val="00302596"/>
    <w:rsid w:val="00302EC1"/>
    <w:rsid w:val="003038C3"/>
    <w:rsid w:val="00303FA0"/>
    <w:rsid w:val="00304E45"/>
    <w:rsid w:val="0030609E"/>
    <w:rsid w:val="003061D9"/>
    <w:rsid w:val="003063DD"/>
    <w:rsid w:val="003065DB"/>
    <w:rsid w:val="00306919"/>
    <w:rsid w:val="00306A34"/>
    <w:rsid w:val="00306AA4"/>
    <w:rsid w:val="003076E2"/>
    <w:rsid w:val="003078CF"/>
    <w:rsid w:val="00310227"/>
    <w:rsid w:val="003106BD"/>
    <w:rsid w:val="00310BA7"/>
    <w:rsid w:val="00310C0B"/>
    <w:rsid w:val="00310F00"/>
    <w:rsid w:val="00311214"/>
    <w:rsid w:val="00311C18"/>
    <w:rsid w:val="003135DC"/>
    <w:rsid w:val="0031433D"/>
    <w:rsid w:val="00314350"/>
    <w:rsid w:val="00314CE3"/>
    <w:rsid w:val="00314E6E"/>
    <w:rsid w:val="00315664"/>
    <w:rsid w:val="0031595C"/>
    <w:rsid w:val="00316E87"/>
    <w:rsid w:val="00317204"/>
    <w:rsid w:val="003173CE"/>
    <w:rsid w:val="00320161"/>
    <w:rsid w:val="0032071D"/>
    <w:rsid w:val="003208C7"/>
    <w:rsid w:val="003213D2"/>
    <w:rsid w:val="00321491"/>
    <w:rsid w:val="00321556"/>
    <w:rsid w:val="003215F5"/>
    <w:rsid w:val="00321D57"/>
    <w:rsid w:val="003231C0"/>
    <w:rsid w:val="00323EDA"/>
    <w:rsid w:val="00324482"/>
    <w:rsid w:val="00324A6E"/>
    <w:rsid w:val="003252BE"/>
    <w:rsid w:val="003255DC"/>
    <w:rsid w:val="00326043"/>
    <w:rsid w:val="0032648B"/>
    <w:rsid w:val="003270E1"/>
    <w:rsid w:val="00327578"/>
    <w:rsid w:val="003276AB"/>
    <w:rsid w:val="00327785"/>
    <w:rsid w:val="003278DD"/>
    <w:rsid w:val="003279EC"/>
    <w:rsid w:val="00330D1F"/>
    <w:rsid w:val="00331188"/>
    <w:rsid w:val="0033141A"/>
    <w:rsid w:val="00331997"/>
    <w:rsid w:val="00331B4C"/>
    <w:rsid w:val="00332082"/>
    <w:rsid w:val="003326EE"/>
    <w:rsid w:val="0033373E"/>
    <w:rsid w:val="00333E48"/>
    <w:rsid w:val="00335174"/>
    <w:rsid w:val="0033570E"/>
    <w:rsid w:val="0033594E"/>
    <w:rsid w:val="0033797E"/>
    <w:rsid w:val="00337BA7"/>
    <w:rsid w:val="00337D5F"/>
    <w:rsid w:val="003400D1"/>
    <w:rsid w:val="0034030C"/>
    <w:rsid w:val="0034132C"/>
    <w:rsid w:val="003420BB"/>
    <w:rsid w:val="0034293F"/>
    <w:rsid w:val="00343456"/>
    <w:rsid w:val="003435ED"/>
    <w:rsid w:val="00343FAC"/>
    <w:rsid w:val="0034477C"/>
    <w:rsid w:val="003447CD"/>
    <w:rsid w:val="00344BDC"/>
    <w:rsid w:val="003450A5"/>
    <w:rsid w:val="00345573"/>
    <w:rsid w:val="0034557E"/>
    <w:rsid w:val="0034599C"/>
    <w:rsid w:val="0034739E"/>
    <w:rsid w:val="0035058D"/>
    <w:rsid w:val="00350EF5"/>
    <w:rsid w:val="0035148A"/>
    <w:rsid w:val="00351FC5"/>
    <w:rsid w:val="00353061"/>
    <w:rsid w:val="00353393"/>
    <w:rsid w:val="00354415"/>
    <w:rsid w:val="003548DE"/>
    <w:rsid w:val="00354DCF"/>
    <w:rsid w:val="00355686"/>
    <w:rsid w:val="00355B8A"/>
    <w:rsid w:val="00356DA6"/>
    <w:rsid w:val="0036070E"/>
    <w:rsid w:val="00361CA1"/>
    <w:rsid w:val="00361E9E"/>
    <w:rsid w:val="00362AEC"/>
    <w:rsid w:val="00362C4F"/>
    <w:rsid w:val="00362EB7"/>
    <w:rsid w:val="003631E3"/>
    <w:rsid w:val="003635C3"/>
    <w:rsid w:val="0036382A"/>
    <w:rsid w:val="0036469F"/>
    <w:rsid w:val="003662F7"/>
    <w:rsid w:val="00367068"/>
    <w:rsid w:val="003671C1"/>
    <w:rsid w:val="00367763"/>
    <w:rsid w:val="0036797B"/>
    <w:rsid w:val="00367DF1"/>
    <w:rsid w:val="0037019A"/>
    <w:rsid w:val="0037114D"/>
    <w:rsid w:val="00371A72"/>
    <w:rsid w:val="0037298E"/>
    <w:rsid w:val="00374001"/>
    <w:rsid w:val="00374222"/>
    <w:rsid w:val="00374460"/>
    <w:rsid w:val="003745B6"/>
    <w:rsid w:val="00374DA7"/>
    <w:rsid w:val="00375448"/>
    <w:rsid w:val="00375D14"/>
    <w:rsid w:val="00376E37"/>
    <w:rsid w:val="003773F4"/>
    <w:rsid w:val="0038122C"/>
    <w:rsid w:val="00381A7F"/>
    <w:rsid w:val="00381BB8"/>
    <w:rsid w:val="00382FAC"/>
    <w:rsid w:val="00383A05"/>
    <w:rsid w:val="00383B70"/>
    <w:rsid w:val="00384996"/>
    <w:rsid w:val="00384E75"/>
    <w:rsid w:val="00385493"/>
    <w:rsid w:val="003857B6"/>
    <w:rsid w:val="00385D52"/>
    <w:rsid w:val="0038658F"/>
    <w:rsid w:val="00386B36"/>
    <w:rsid w:val="00387746"/>
    <w:rsid w:val="00390251"/>
    <w:rsid w:val="00390752"/>
    <w:rsid w:val="003912B4"/>
    <w:rsid w:val="00391725"/>
    <w:rsid w:val="00391861"/>
    <w:rsid w:val="00391CAB"/>
    <w:rsid w:val="00391D09"/>
    <w:rsid w:val="003939A5"/>
    <w:rsid w:val="00393C3B"/>
    <w:rsid w:val="00394616"/>
    <w:rsid w:val="00394B25"/>
    <w:rsid w:val="003953C1"/>
    <w:rsid w:val="003958F2"/>
    <w:rsid w:val="00395A40"/>
    <w:rsid w:val="003966E3"/>
    <w:rsid w:val="00397858"/>
    <w:rsid w:val="00397B0A"/>
    <w:rsid w:val="00397B3D"/>
    <w:rsid w:val="00397D6C"/>
    <w:rsid w:val="003A0195"/>
    <w:rsid w:val="003A1751"/>
    <w:rsid w:val="003A1A64"/>
    <w:rsid w:val="003A2645"/>
    <w:rsid w:val="003A2D27"/>
    <w:rsid w:val="003A3293"/>
    <w:rsid w:val="003A36BD"/>
    <w:rsid w:val="003A4831"/>
    <w:rsid w:val="003A4A26"/>
    <w:rsid w:val="003A6883"/>
    <w:rsid w:val="003A6954"/>
    <w:rsid w:val="003A6E9E"/>
    <w:rsid w:val="003A6FAA"/>
    <w:rsid w:val="003A7501"/>
    <w:rsid w:val="003B0068"/>
    <w:rsid w:val="003B0076"/>
    <w:rsid w:val="003B046B"/>
    <w:rsid w:val="003B0F3F"/>
    <w:rsid w:val="003B1A67"/>
    <w:rsid w:val="003B2392"/>
    <w:rsid w:val="003B2BCD"/>
    <w:rsid w:val="003B313E"/>
    <w:rsid w:val="003B3854"/>
    <w:rsid w:val="003B3B08"/>
    <w:rsid w:val="003B40F8"/>
    <w:rsid w:val="003B4E98"/>
    <w:rsid w:val="003B56C6"/>
    <w:rsid w:val="003B7EE1"/>
    <w:rsid w:val="003C0211"/>
    <w:rsid w:val="003C07A9"/>
    <w:rsid w:val="003C0D9E"/>
    <w:rsid w:val="003C17BC"/>
    <w:rsid w:val="003C30CC"/>
    <w:rsid w:val="003C358D"/>
    <w:rsid w:val="003C3610"/>
    <w:rsid w:val="003C3E0F"/>
    <w:rsid w:val="003C462C"/>
    <w:rsid w:val="003C467D"/>
    <w:rsid w:val="003C4896"/>
    <w:rsid w:val="003C4F9C"/>
    <w:rsid w:val="003C562B"/>
    <w:rsid w:val="003C6424"/>
    <w:rsid w:val="003C6944"/>
    <w:rsid w:val="003C699E"/>
    <w:rsid w:val="003C6A96"/>
    <w:rsid w:val="003C6BBC"/>
    <w:rsid w:val="003C6E10"/>
    <w:rsid w:val="003C76A5"/>
    <w:rsid w:val="003C7AF4"/>
    <w:rsid w:val="003C7D0C"/>
    <w:rsid w:val="003D1628"/>
    <w:rsid w:val="003D246C"/>
    <w:rsid w:val="003D2600"/>
    <w:rsid w:val="003D2A14"/>
    <w:rsid w:val="003D2F11"/>
    <w:rsid w:val="003D3AC9"/>
    <w:rsid w:val="003D3E0A"/>
    <w:rsid w:val="003D50C0"/>
    <w:rsid w:val="003D5C82"/>
    <w:rsid w:val="003D6332"/>
    <w:rsid w:val="003D687B"/>
    <w:rsid w:val="003D6A3D"/>
    <w:rsid w:val="003D7457"/>
    <w:rsid w:val="003D75CD"/>
    <w:rsid w:val="003D7C6C"/>
    <w:rsid w:val="003E023E"/>
    <w:rsid w:val="003E05F2"/>
    <w:rsid w:val="003E0C10"/>
    <w:rsid w:val="003E3A23"/>
    <w:rsid w:val="003E3A2F"/>
    <w:rsid w:val="003E464B"/>
    <w:rsid w:val="003E4D4A"/>
    <w:rsid w:val="003E4F00"/>
    <w:rsid w:val="003E5E6B"/>
    <w:rsid w:val="003E7540"/>
    <w:rsid w:val="003E7722"/>
    <w:rsid w:val="003E7B4A"/>
    <w:rsid w:val="003E7D42"/>
    <w:rsid w:val="003F11FA"/>
    <w:rsid w:val="003F14CA"/>
    <w:rsid w:val="003F2060"/>
    <w:rsid w:val="003F22F8"/>
    <w:rsid w:val="003F3E69"/>
    <w:rsid w:val="003F3F78"/>
    <w:rsid w:val="003F50E7"/>
    <w:rsid w:val="003F5BF0"/>
    <w:rsid w:val="003F5C6C"/>
    <w:rsid w:val="003F6486"/>
    <w:rsid w:val="003F7683"/>
    <w:rsid w:val="00400166"/>
    <w:rsid w:val="004003F5"/>
    <w:rsid w:val="0040040E"/>
    <w:rsid w:val="00400881"/>
    <w:rsid w:val="0040140B"/>
    <w:rsid w:val="00401536"/>
    <w:rsid w:val="00401B70"/>
    <w:rsid w:val="00402C57"/>
    <w:rsid w:val="00403D14"/>
    <w:rsid w:val="00403E48"/>
    <w:rsid w:val="004044D2"/>
    <w:rsid w:val="00404BC1"/>
    <w:rsid w:val="0040529A"/>
    <w:rsid w:val="00406307"/>
    <w:rsid w:val="0040767F"/>
    <w:rsid w:val="004078CD"/>
    <w:rsid w:val="0041170E"/>
    <w:rsid w:val="0041201F"/>
    <w:rsid w:val="00412A7F"/>
    <w:rsid w:val="00412C64"/>
    <w:rsid w:val="00412DEE"/>
    <w:rsid w:val="00412E36"/>
    <w:rsid w:val="00413101"/>
    <w:rsid w:val="00413436"/>
    <w:rsid w:val="0041343B"/>
    <w:rsid w:val="004139BD"/>
    <w:rsid w:val="00413A1E"/>
    <w:rsid w:val="00414515"/>
    <w:rsid w:val="00414692"/>
    <w:rsid w:val="004151CF"/>
    <w:rsid w:val="004161B4"/>
    <w:rsid w:val="0041652D"/>
    <w:rsid w:val="00416E6B"/>
    <w:rsid w:val="00416F80"/>
    <w:rsid w:val="00416F98"/>
    <w:rsid w:val="004171DC"/>
    <w:rsid w:val="004174A9"/>
    <w:rsid w:val="0041780B"/>
    <w:rsid w:val="00417982"/>
    <w:rsid w:val="00420106"/>
    <w:rsid w:val="004201F9"/>
    <w:rsid w:val="00420C57"/>
    <w:rsid w:val="00420F28"/>
    <w:rsid w:val="00421305"/>
    <w:rsid w:val="00422650"/>
    <w:rsid w:val="00423E96"/>
    <w:rsid w:val="00423F8C"/>
    <w:rsid w:val="00424980"/>
    <w:rsid w:val="00425733"/>
    <w:rsid w:val="00425EE1"/>
    <w:rsid w:val="00426433"/>
    <w:rsid w:val="00427217"/>
    <w:rsid w:val="00430403"/>
    <w:rsid w:val="004305EF"/>
    <w:rsid w:val="00430C5A"/>
    <w:rsid w:val="00430FCB"/>
    <w:rsid w:val="0043117B"/>
    <w:rsid w:val="004319AB"/>
    <w:rsid w:val="00432787"/>
    <w:rsid w:val="00432C65"/>
    <w:rsid w:val="00432DC8"/>
    <w:rsid w:val="00433C3E"/>
    <w:rsid w:val="00434157"/>
    <w:rsid w:val="0043420E"/>
    <w:rsid w:val="00434AE0"/>
    <w:rsid w:val="004354A5"/>
    <w:rsid w:val="00436F46"/>
    <w:rsid w:val="00437491"/>
    <w:rsid w:val="004418DB"/>
    <w:rsid w:val="00441D3E"/>
    <w:rsid w:val="0044222A"/>
    <w:rsid w:val="00443156"/>
    <w:rsid w:val="0044396A"/>
    <w:rsid w:val="00443F50"/>
    <w:rsid w:val="00444180"/>
    <w:rsid w:val="004454A4"/>
    <w:rsid w:val="004457E1"/>
    <w:rsid w:val="00445B59"/>
    <w:rsid w:val="0044611B"/>
    <w:rsid w:val="00446961"/>
    <w:rsid w:val="004469BB"/>
    <w:rsid w:val="00446A31"/>
    <w:rsid w:val="00446C5B"/>
    <w:rsid w:val="00447611"/>
    <w:rsid w:val="004477A0"/>
    <w:rsid w:val="00450C26"/>
    <w:rsid w:val="00450DEA"/>
    <w:rsid w:val="004516A7"/>
    <w:rsid w:val="00451ECD"/>
    <w:rsid w:val="00452092"/>
    <w:rsid w:val="00452146"/>
    <w:rsid w:val="004521CE"/>
    <w:rsid w:val="00452488"/>
    <w:rsid w:val="004525C9"/>
    <w:rsid w:val="0045299A"/>
    <w:rsid w:val="00453283"/>
    <w:rsid w:val="004537E4"/>
    <w:rsid w:val="0045381A"/>
    <w:rsid w:val="004540B0"/>
    <w:rsid w:val="004545F0"/>
    <w:rsid w:val="004547C6"/>
    <w:rsid w:val="004549F3"/>
    <w:rsid w:val="00455817"/>
    <w:rsid w:val="00456692"/>
    <w:rsid w:val="00456AD7"/>
    <w:rsid w:val="00457076"/>
    <w:rsid w:val="0045759C"/>
    <w:rsid w:val="00457A43"/>
    <w:rsid w:val="004603A9"/>
    <w:rsid w:val="004604C5"/>
    <w:rsid w:val="00460902"/>
    <w:rsid w:val="00460930"/>
    <w:rsid w:val="004613EB"/>
    <w:rsid w:val="00461561"/>
    <w:rsid w:val="00461756"/>
    <w:rsid w:val="00461F4E"/>
    <w:rsid w:val="00462689"/>
    <w:rsid w:val="004626FA"/>
    <w:rsid w:val="004632E2"/>
    <w:rsid w:val="00464037"/>
    <w:rsid w:val="00464B19"/>
    <w:rsid w:val="00465487"/>
    <w:rsid w:val="004658A7"/>
    <w:rsid w:val="00465F0A"/>
    <w:rsid w:val="004665BE"/>
    <w:rsid w:val="004668B2"/>
    <w:rsid w:val="0046747A"/>
    <w:rsid w:val="004678F0"/>
    <w:rsid w:val="00470244"/>
    <w:rsid w:val="004702F5"/>
    <w:rsid w:val="004708CF"/>
    <w:rsid w:val="00470D27"/>
    <w:rsid w:val="00471C8E"/>
    <w:rsid w:val="004728F9"/>
    <w:rsid w:val="0047322A"/>
    <w:rsid w:val="004735AC"/>
    <w:rsid w:val="004737F8"/>
    <w:rsid w:val="004738C1"/>
    <w:rsid w:val="00474F99"/>
    <w:rsid w:val="00475735"/>
    <w:rsid w:val="00476106"/>
    <w:rsid w:val="004761A5"/>
    <w:rsid w:val="00477E57"/>
    <w:rsid w:val="004805B5"/>
    <w:rsid w:val="00480641"/>
    <w:rsid w:val="0048198B"/>
    <w:rsid w:val="00482053"/>
    <w:rsid w:val="00482D0F"/>
    <w:rsid w:val="00486371"/>
    <w:rsid w:val="00486472"/>
    <w:rsid w:val="00486493"/>
    <w:rsid w:val="004864C6"/>
    <w:rsid w:val="004871CC"/>
    <w:rsid w:val="00487EDE"/>
    <w:rsid w:val="00490A15"/>
    <w:rsid w:val="004912BA"/>
    <w:rsid w:val="00491468"/>
    <w:rsid w:val="0049336E"/>
    <w:rsid w:val="00493422"/>
    <w:rsid w:val="00493B2E"/>
    <w:rsid w:val="00494062"/>
    <w:rsid w:val="00494C25"/>
    <w:rsid w:val="004956F4"/>
    <w:rsid w:val="0049583F"/>
    <w:rsid w:val="00495B7B"/>
    <w:rsid w:val="00496668"/>
    <w:rsid w:val="00496CBA"/>
    <w:rsid w:val="004978E7"/>
    <w:rsid w:val="00497CAF"/>
    <w:rsid w:val="004A0262"/>
    <w:rsid w:val="004A1F12"/>
    <w:rsid w:val="004A23AC"/>
    <w:rsid w:val="004A273E"/>
    <w:rsid w:val="004A4F9B"/>
    <w:rsid w:val="004A50AD"/>
    <w:rsid w:val="004A58E6"/>
    <w:rsid w:val="004A5A1B"/>
    <w:rsid w:val="004A6661"/>
    <w:rsid w:val="004A6FA8"/>
    <w:rsid w:val="004A78F9"/>
    <w:rsid w:val="004B031B"/>
    <w:rsid w:val="004B0680"/>
    <w:rsid w:val="004B2B6C"/>
    <w:rsid w:val="004B498C"/>
    <w:rsid w:val="004B5A57"/>
    <w:rsid w:val="004B5EBF"/>
    <w:rsid w:val="004B605D"/>
    <w:rsid w:val="004B679C"/>
    <w:rsid w:val="004B69B4"/>
    <w:rsid w:val="004B7244"/>
    <w:rsid w:val="004B77E2"/>
    <w:rsid w:val="004B77F6"/>
    <w:rsid w:val="004B7DD0"/>
    <w:rsid w:val="004C251D"/>
    <w:rsid w:val="004C2B44"/>
    <w:rsid w:val="004C2E94"/>
    <w:rsid w:val="004C3199"/>
    <w:rsid w:val="004C38AC"/>
    <w:rsid w:val="004C3E1E"/>
    <w:rsid w:val="004C4379"/>
    <w:rsid w:val="004C4ADE"/>
    <w:rsid w:val="004C5286"/>
    <w:rsid w:val="004C5293"/>
    <w:rsid w:val="004C58DA"/>
    <w:rsid w:val="004C6905"/>
    <w:rsid w:val="004C6F1C"/>
    <w:rsid w:val="004C7BF6"/>
    <w:rsid w:val="004C7DF3"/>
    <w:rsid w:val="004D08A3"/>
    <w:rsid w:val="004D08AE"/>
    <w:rsid w:val="004D121C"/>
    <w:rsid w:val="004D3BC2"/>
    <w:rsid w:val="004D3CA6"/>
    <w:rsid w:val="004D4E06"/>
    <w:rsid w:val="004D5019"/>
    <w:rsid w:val="004D69D7"/>
    <w:rsid w:val="004E0261"/>
    <w:rsid w:val="004E107E"/>
    <w:rsid w:val="004E12C6"/>
    <w:rsid w:val="004E1741"/>
    <w:rsid w:val="004E1D41"/>
    <w:rsid w:val="004E1FE6"/>
    <w:rsid w:val="004E2769"/>
    <w:rsid w:val="004E2CAF"/>
    <w:rsid w:val="004E3E80"/>
    <w:rsid w:val="004E3FCB"/>
    <w:rsid w:val="004E42FB"/>
    <w:rsid w:val="004E5619"/>
    <w:rsid w:val="004E58ED"/>
    <w:rsid w:val="004E5D5B"/>
    <w:rsid w:val="004E664D"/>
    <w:rsid w:val="004E6798"/>
    <w:rsid w:val="004E714E"/>
    <w:rsid w:val="004E77D4"/>
    <w:rsid w:val="004E7E8F"/>
    <w:rsid w:val="004F0A80"/>
    <w:rsid w:val="004F1E04"/>
    <w:rsid w:val="004F247A"/>
    <w:rsid w:val="004F27C2"/>
    <w:rsid w:val="004F280B"/>
    <w:rsid w:val="004F2AB3"/>
    <w:rsid w:val="004F303E"/>
    <w:rsid w:val="004F347D"/>
    <w:rsid w:val="004F394D"/>
    <w:rsid w:val="004F3CA6"/>
    <w:rsid w:val="004F4743"/>
    <w:rsid w:val="004F5DA6"/>
    <w:rsid w:val="004F6892"/>
    <w:rsid w:val="004F7886"/>
    <w:rsid w:val="0050044C"/>
    <w:rsid w:val="00500580"/>
    <w:rsid w:val="005010A4"/>
    <w:rsid w:val="00501B48"/>
    <w:rsid w:val="00501B72"/>
    <w:rsid w:val="00501CAF"/>
    <w:rsid w:val="00503308"/>
    <w:rsid w:val="005040F9"/>
    <w:rsid w:val="00504327"/>
    <w:rsid w:val="00504373"/>
    <w:rsid w:val="005050BF"/>
    <w:rsid w:val="00505476"/>
    <w:rsid w:val="00505F18"/>
    <w:rsid w:val="005074D7"/>
    <w:rsid w:val="005079E4"/>
    <w:rsid w:val="00510978"/>
    <w:rsid w:val="00511BDA"/>
    <w:rsid w:val="00511F9A"/>
    <w:rsid w:val="005120DB"/>
    <w:rsid w:val="0051247B"/>
    <w:rsid w:val="00512CD8"/>
    <w:rsid w:val="005147BA"/>
    <w:rsid w:val="00515AF0"/>
    <w:rsid w:val="00516A98"/>
    <w:rsid w:val="00516BF3"/>
    <w:rsid w:val="00520081"/>
    <w:rsid w:val="00521131"/>
    <w:rsid w:val="0052135D"/>
    <w:rsid w:val="0052176A"/>
    <w:rsid w:val="00522A71"/>
    <w:rsid w:val="005238D7"/>
    <w:rsid w:val="005241EB"/>
    <w:rsid w:val="00524248"/>
    <w:rsid w:val="005245AA"/>
    <w:rsid w:val="005248C6"/>
    <w:rsid w:val="00525514"/>
    <w:rsid w:val="00525797"/>
    <w:rsid w:val="005265EF"/>
    <w:rsid w:val="005269ED"/>
    <w:rsid w:val="00527693"/>
    <w:rsid w:val="00527933"/>
    <w:rsid w:val="0053016A"/>
    <w:rsid w:val="005307EA"/>
    <w:rsid w:val="00530D50"/>
    <w:rsid w:val="00531911"/>
    <w:rsid w:val="00533854"/>
    <w:rsid w:val="005340E5"/>
    <w:rsid w:val="0053436B"/>
    <w:rsid w:val="005343A9"/>
    <w:rsid w:val="00534C50"/>
    <w:rsid w:val="00535217"/>
    <w:rsid w:val="00535DAF"/>
    <w:rsid w:val="00536166"/>
    <w:rsid w:val="00536614"/>
    <w:rsid w:val="00536873"/>
    <w:rsid w:val="00536A97"/>
    <w:rsid w:val="00536D94"/>
    <w:rsid w:val="00536DE9"/>
    <w:rsid w:val="0053722C"/>
    <w:rsid w:val="005372BC"/>
    <w:rsid w:val="00537756"/>
    <w:rsid w:val="00537A8E"/>
    <w:rsid w:val="00537D40"/>
    <w:rsid w:val="005409B6"/>
    <w:rsid w:val="0054114F"/>
    <w:rsid w:val="005427AA"/>
    <w:rsid w:val="00542D1E"/>
    <w:rsid w:val="00543523"/>
    <w:rsid w:val="0054388C"/>
    <w:rsid w:val="00543BEB"/>
    <w:rsid w:val="00544822"/>
    <w:rsid w:val="00546682"/>
    <w:rsid w:val="00546F29"/>
    <w:rsid w:val="00547487"/>
    <w:rsid w:val="005478E7"/>
    <w:rsid w:val="00547969"/>
    <w:rsid w:val="005479B4"/>
    <w:rsid w:val="00547E7D"/>
    <w:rsid w:val="00550663"/>
    <w:rsid w:val="00550727"/>
    <w:rsid w:val="005516D9"/>
    <w:rsid w:val="0055205D"/>
    <w:rsid w:val="00552070"/>
    <w:rsid w:val="00552868"/>
    <w:rsid w:val="005534FB"/>
    <w:rsid w:val="00554956"/>
    <w:rsid w:val="00554A5D"/>
    <w:rsid w:val="0055509E"/>
    <w:rsid w:val="005550D4"/>
    <w:rsid w:val="00555AEA"/>
    <w:rsid w:val="00555B1F"/>
    <w:rsid w:val="00555C9F"/>
    <w:rsid w:val="005562E1"/>
    <w:rsid w:val="005564B7"/>
    <w:rsid w:val="00556A78"/>
    <w:rsid w:val="00556F88"/>
    <w:rsid w:val="00557DEC"/>
    <w:rsid w:val="00557E79"/>
    <w:rsid w:val="005606E7"/>
    <w:rsid w:val="00561737"/>
    <w:rsid w:val="0056173E"/>
    <w:rsid w:val="005621D6"/>
    <w:rsid w:val="005627B6"/>
    <w:rsid w:val="0056282A"/>
    <w:rsid w:val="0056349F"/>
    <w:rsid w:val="0056388B"/>
    <w:rsid w:val="005638D6"/>
    <w:rsid w:val="00563DEF"/>
    <w:rsid w:val="005641CE"/>
    <w:rsid w:val="00564BBF"/>
    <w:rsid w:val="005651CA"/>
    <w:rsid w:val="00566FBA"/>
    <w:rsid w:val="005674DE"/>
    <w:rsid w:val="00570962"/>
    <w:rsid w:val="00570A94"/>
    <w:rsid w:val="00570DEA"/>
    <w:rsid w:val="00571187"/>
    <w:rsid w:val="005715F5"/>
    <w:rsid w:val="00572240"/>
    <w:rsid w:val="00572283"/>
    <w:rsid w:val="0057446B"/>
    <w:rsid w:val="0057491F"/>
    <w:rsid w:val="00576E59"/>
    <w:rsid w:val="00576F06"/>
    <w:rsid w:val="00577FAF"/>
    <w:rsid w:val="0058003B"/>
    <w:rsid w:val="00580A3C"/>
    <w:rsid w:val="0058172C"/>
    <w:rsid w:val="005821D3"/>
    <w:rsid w:val="00582B2B"/>
    <w:rsid w:val="00582DCB"/>
    <w:rsid w:val="00583352"/>
    <w:rsid w:val="00583FCD"/>
    <w:rsid w:val="005841B6"/>
    <w:rsid w:val="00585080"/>
    <w:rsid w:val="00585570"/>
    <w:rsid w:val="005858E7"/>
    <w:rsid w:val="00585CB6"/>
    <w:rsid w:val="00586999"/>
    <w:rsid w:val="00586BED"/>
    <w:rsid w:val="005875A5"/>
    <w:rsid w:val="005878BF"/>
    <w:rsid w:val="00590323"/>
    <w:rsid w:val="005907AA"/>
    <w:rsid w:val="00591073"/>
    <w:rsid w:val="00591459"/>
    <w:rsid w:val="00591EB7"/>
    <w:rsid w:val="00591F85"/>
    <w:rsid w:val="00592294"/>
    <w:rsid w:val="005926C7"/>
    <w:rsid w:val="0059273E"/>
    <w:rsid w:val="00592A82"/>
    <w:rsid w:val="0059331C"/>
    <w:rsid w:val="00593347"/>
    <w:rsid w:val="00594197"/>
    <w:rsid w:val="00594323"/>
    <w:rsid w:val="00594D0D"/>
    <w:rsid w:val="0059563A"/>
    <w:rsid w:val="00595DC3"/>
    <w:rsid w:val="00595EBD"/>
    <w:rsid w:val="00596654"/>
    <w:rsid w:val="00596854"/>
    <w:rsid w:val="005969ED"/>
    <w:rsid w:val="00596E23"/>
    <w:rsid w:val="005971E4"/>
    <w:rsid w:val="00597A8E"/>
    <w:rsid w:val="00597C3E"/>
    <w:rsid w:val="00597ED6"/>
    <w:rsid w:val="005A09AF"/>
    <w:rsid w:val="005A34E1"/>
    <w:rsid w:val="005A36C4"/>
    <w:rsid w:val="005A4126"/>
    <w:rsid w:val="005A4712"/>
    <w:rsid w:val="005A4E09"/>
    <w:rsid w:val="005A562F"/>
    <w:rsid w:val="005A5B5D"/>
    <w:rsid w:val="005A673A"/>
    <w:rsid w:val="005A6E8C"/>
    <w:rsid w:val="005A7970"/>
    <w:rsid w:val="005A7A0D"/>
    <w:rsid w:val="005A7B40"/>
    <w:rsid w:val="005A7D7F"/>
    <w:rsid w:val="005B02B7"/>
    <w:rsid w:val="005B16BC"/>
    <w:rsid w:val="005B1714"/>
    <w:rsid w:val="005B26F3"/>
    <w:rsid w:val="005B2801"/>
    <w:rsid w:val="005B285D"/>
    <w:rsid w:val="005B2C9A"/>
    <w:rsid w:val="005B2F63"/>
    <w:rsid w:val="005B3467"/>
    <w:rsid w:val="005B369E"/>
    <w:rsid w:val="005B3D1D"/>
    <w:rsid w:val="005B45A2"/>
    <w:rsid w:val="005B4D21"/>
    <w:rsid w:val="005B6074"/>
    <w:rsid w:val="005B60C9"/>
    <w:rsid w:val="005B7097"/>
    <w:rsid w:val="005B759A"/>
    <w:rsid w:val="005C09A1"/>
    <w:rsid w:val="005C1FF5"/>
    <w:rsid w:val="005C2128"/>
    <w:rsid w:val="005C2157"/>
    <w:rsid w:val="005C2B47"/>
    <w:rsid w:val="005C3007"/>
    <w:rsid w:val="005C37B4"/>
    <w:rsid w:val="005C4D64"/>
    <w:rsid w:val="005C5F60"/>
    <w:rsid w:val="005C6717"/>
    <w:rsid w:val="005C6C09"/>
    <w:rsid w:val="005C6CB1"/>
    <w:rsid w:val="005C718C"/>
    <w:rsid w:val="005C7B7A"/>
    <w:rsid w:val="005C7BE6"/>
    <w:rsid w:val="005D0831"/>
    <w:rsid w:val="005D09D1"/>
    <w:rsid w:val="005D0DD4"/>
    <w:rsid w:val="005D13FB"/>
    <w:rsid w:val="005D2A17"/>
    <w:rsid w:val="005D350B"/>
    <w:rsid w:val="005D38A4"/>
    <w:rsid w:val="005D49FA"/>
    <w:rsid w:val="005D5EDE"/>
    <w:rsid w:val="005D5FFC"/>
    <w:rsid w:val="005D70D6"/>
    <w:rsid w:val="005D7E3E"/>
    <w:rsid w:val="005E26D9"/>
    <w:rsid w:val="005E4461"/>
    <w:rsid w:val="005E4CF5"/>
    <w:rsid w:val="005E6DCC"/>
    <w:rsid w:val="005E762D"/>
    <w:rsid w:val="005F0C3A"/>
    <w:rsid w:val="005F1C33"/>
    <w:rsid w:val="005F2561"/>
    <w:rsid w:val="005F2DBA"/>
    <w:rsid w:val="005F34C6"/>
    <w:rsid w:val="005F452C"/>
    <w:rsid w:val="005F4668"/>
    <w:rsid w:val="005F46FD"/>
    <w:rsid w:val="005F4734"/>
    <w:rsid w:val="005F50E9"/>
    <w:rsid w:val="005F5D16"/>
    <w:rsid w:val="005F6A5F"/>
    <w:rsid w:val="005F75AB"/>
    <w:rsid w:val="005F78AC"/>
    <w:rsid w:val="005F7E2B"/>
    <w:rsid w:val="005F7EAA"/>
    <w:rsid w:val="006001E0"/>
    <w:rsid w:val="006002D6"/>
    <w:rsid w:val="006012E1"/>
    <w:rsid w:val="00601583"/>
    <w:rsid w:val="00601831"/>
    <w:rsid w:val="00601C71"/>
    <w:rsid w:val="00602092"/>
    <w:rsid w:val="00603179"/>
    <w:rsid w:val="006035D6"/>
    <w:rsid w:val="00603791"/>
    <w:rsid w:val="006039CB"/>
    <w:rsid w:val="00603F59"/>
    <w:rsid w:val="00604429"/>
    <w:rsid w:val="006045FB"/>
    <w:rsid w:val="006048D0"/>
    <w:rsid w:val="00604F20"/>
    <w:rsid w:val="00607117"/>
    <w:rsid w:val="0060739A"/>
    <w:rsid w:val="006078A4"/>
    <w:rsid w:val="00610966"/>
    <w:rsid w:val="0061099D"/>
    <w:rsid w:val="00610D6A"/>
    <w:rsid w:val="00610DFA"/>
    <w:rsid w:val="00612139"/>
    <w:rsid w:val="006123D5"/>
    <w:rsid w:val="00613342"/>
    <w:rsid w:val="00615BE4"/>
    <w:rsid w:val="00615E8A"/>
    <w:rsid w:val="00616165"/>
    <w:rsid w:val="00616FD4"/>
    <w:rsid w:val="00617EDA"/>
    <w:rsid w:val="0062048A"/>
    <w:rsid w:val="00620560"/>
    <w:rsid w:val="006206FA"/>
    <w:rsid w:val="00620A11"/>
    <w:rsid w:val="00620B6B"/>
    <w:rsid w:val="00620DCE"/>
    <w:rsid w:val="00621153"/>
    <w:rsid w:val="006219D5"/>
    <w:rsid w:val="00621A91"/>
    <w:rsid w:val="00622D03"/>
    <w:rsid w:val="006232CD"/>
    <w:rsid w:val="00623A66"/>
    <w:rsid w:val="00624F37"/>
    <w:rsid w:val="00625296"/>
    <w:rsid w:val="00625ED2"/>
    <w:rsid w:val="00627BDD"/>
    <w:rsid w:val="00630DA3"/>
    <w:rsid w:val="00631510"/>
    <w:rsid w:val="00631E3A"/>
    <w:rsid w:val="00632023"/>
    <w:rsid w:val="0063263D"/>
    <w:rsid w:val="006327A8"/>
    <w:rsid w:val="00632A64"/>
    <w:rsid w:val="00632D85"/>
    <w:rsid w:val="00633BD4"/>
    <w:rsid w:val="006342D0"/>
    <w:rsid w:val="00634485"/>
    <w:rsid w:val="0063520A"/>
    <w:rsid w:val="00635380"/>
    <w:rsid w:val="006354B1"/>
    <w:rsid w:val="006355D2"/>
    <w:rsid w:val="00635C7F"/>
    <w:rsid w:val="00636393"/>
    <w:rsid w:val="00636480"/>
    <w:rsid w:val="0063694A"/>
    <w:rsid w:val="00637FF2"/>
    <w:rsid w:val="00640136"/>
    <w:rsid w:val="006401ED"/>
    <w:rsid w:val="00642907"/>
    <w:rsid w:val="006436D7"/>
    <w:rsid w:val="00644C35"/>
    <w:rsid w:val="00644C3E"/>
    <w:rsid w:val="0064545D"/>
    <w:rsid w:val="00646865"/>
    <w:rsid w:val="00646ABF"/>
    <w:rsid w:val="0064758B"/>
    <w:rsid w:val="0065121D"/>
    <w:rsid w:val="006514C7"/>
    <w:rsid w:val="006516D6"/>
    <w:rsid w:val="00651C05"/>
    <w:rsid w:val="00651E8F"/>
    <w:rsid w:val="00651F54"/>
    <w:rsid w:val="00651FD3"/>
    <w:rsid w:val="006520B8"/>
    <w:rsid w:val="00652578"/>
    <w:rsid w:val="00652AB4"/>
    <w:rsid w:val="00652F32"/>
    <w:rsid w:val="00653A2B"/>
    <w:rsid w:val="00654130"/>
    <w:rsid w:val="00654454"/>
    <w:rsid w:val="006556AB"/>
    <w:rsid w:val="00655ECD"/>
    <w:rsid w:val="00656264"/>
    <w:rsid w:val="00656BF3"/>
    <w:rsid w:val="00656C27"/>
    <w:rsid w:val="00657231"/>
    <w:rsid w:val="00657CA4"/>
    <w:rsid w:val="00660029"/>
    <w:rsid w:val="00661322"/>
    <w:rsid w:val="00661C36"/>
    <w:rsid w:val="00662223"/>
    <w:rsid w:val="00663091"/>
    <w:rsid w:val="006644D8"/>
    <w:rsid w:val="0066538E"/>
    <w:rsid w:val="006653AC"/>
    <w:rsid w:val="00665C5C"/>
    <w:rsid w:val="00666B31"/>
    <w:rsid w:val="00667033"/>
    <w:rsid w:val="00667189"/>
    <w:rsid w:val="00667526"/>
    <w:rsid w:val="006676C1"/>
    <w:rsid w:val="00671183"/>
    <w:rsid w:val="00671397"/>
    <w:rsid w:val="00671A19"/>
    <w:rsid w:val="00673447"/>
    <w:rsid w:val="006735BF"/>
    <w:rsid w:val="00673AEC"/>
    <w:rsid w:val="00675E61"/>
    <w:rsid w:val="00675FB1"/>
    <w:rsid w:val="006760AA"/>
    <w:rsid w:val="00676238"/>
    <w:rsid w:val="00676820"/>
    <w:rsid w:val="006769B5"/>
    <w:rsid w:val="00676A5C"/>
    <w:rsid w:val="00680450"/>
    <w:rsid w:val="00681764"/>
    <w:rsid w:val="006818CE"/>
    <w:rsid w:val="00681C87"/>
    <w:rsid w:val="00682D4E"/>
    <w:rsid w:val="00683175"/>
    <w:rsid w:val="006833DA"/>
    <w:rsid w:val="0068368C"/>
    <w:rsid w:val="00683950"/>
    <w:rsid w:val="00683A39"/>
    <w:rsid w:val="00683CDC"/>
    <w:rsid w:val="00684553"/>
    <w:rsid w:val="00684703"/>
    <w:rsid w:val="00684E0E"/>
    <w:rsid w:val="00685044"/>
    <w:rsid w:val="00685069"/>
    <w:rsid w:val="00685072"/>
    <w:rsid w:val="00685573"/>
    <w:rsid w:val="00685A7B"/>
    <w:rsid w:val="006866EF"/>
    <w:rsid w:val="00686988"/>
    <w:rsid w:val="006869E4"/>
    <w:rsid w:val="00690038"/>
    <w:rsid w:val="0069024C"/>
    <w:rsid w:val="00690911"/>
    <w:rsid w:val="00691109"/>
    <w:rsid w:val="0069115C"/>
    <w:rsid w:val="0069159B"/>
    <w:rsid w:val="006924B5"/>
    <w:rsid w:val="00693877"/>
    <w:rsid w:val="0069398A"/>
    <w:rsid w:val="00694DAB"/>
    <w:rsid w:val="0069535B"/>
    <w:rsid w:val="00695B85"/>
    <w:rsid w:val="00697E9D"/>
    <w:rsid w:val="006A0310"/>
    <w:rsid w:val="006A118B"/>
    <w:rsid w:val="006A12EC"/>
    <w:rsid w:val="006A1A4D"/>
    <w:rsid w:val="006A1F8A"/>
    <w:rsid w:val="006A2048"/>
    <w:rsid w:val="006A2CE0"/>
    <w:rsid w:val="006A32C5"/>
    <w:rsid w:val="006A35EB"/>
    <w:rsid w:val="006A3F83"/>
    <w:rsid w:val="006A46AB"/>
    <w:rsid w:val="006A553B"/>
    <w:rsid w:val="006A59DD"/>
    <w:rsid w:val="006A5C12"/>
    <w:rsid w:val="006A6582"/>
    <w:rsid w:val="006A6763"/>
    <w:rsid w:val="006A67A3"/>
    <w:rsid w:val="006A786E"/>
    <w:rsid w:val="006A788C"/>
    <w:rsid w:val="006B09FB"/>
    <w:rsid w:val="006B10D3"/>
    <w:rsid w:val="006B11D1"/>
    <w:rsid w:val="006B1763"/>
    <w:rsid w:val="006B1E10"/>
    <w:rsid w:val="006B25AC"/>
    <w:rsid w:val="006B37B3"/>
    <w:rsid w:val="006B40B1"/>
    <w:rsid w:val="006B43C3"/>
    <w:rsid w:val="006B4A31"/>
    <w:rsid w:val="006B4EDC"/>
    <w:rsid w:val="006B4F2F"/>
    <w:rsid w:val="006B5D59"/>
    <w:rsid w:val="006B6637"/>
    <w:rsid w:val="006B7671"/>
    <w:rsid w:val="006C03E3"/>
    <w:rsid w:val="006C08FE"/>
    <w:rsid w:val="006C09DB"/>
    <w:rsid w:val="006C173F"/>
    <w:rsid w:val="006C1781"/>
    <w:rsid w:val="006C1A25"/>
    <w:rsid w:val="006C1D3F"/>
    <w:rsid w:val="006C1EAB"/>
    <w:rsid w:val="006C1F1C"/>
    <w:rsid w:val="006C2CD2"/>
    <w:rsid w:val="006C317D"/>
    <w:rsid w:val="006C32DC"/>
    <w:rsid w:val="006C59EC"/>
    <w:rsid w:val="006C5C04"/>
    <w:rsid w:val="006C5FCE"/>
    <w:rsid w:val="006C6404"/>
    <w:rsid w:val="006C6817"/>
    <w:rsid w:val="006C6B3B"/>
    <w:rsid w:val="006C7B33"/>
    <w:rsid w:val="006C7D4C"/>
    <w:rsid w:val="006C7F56"/>
    <w:rsid w:val="006D06F6"/>
    <w:rsid w:val="006D0858"/>
    <w:rsid w:val="006D1D86"/>
    <w:rsid w:val="006D262B"/>
    <w:rsid w:val="006D3EC7"/>
    <w:rsid w:val="006D4DB4"/>
    <w:rsid w:val="006D52EC"/>
    <w:rsid w:val="006D5734"/>
    <w:rsid w:val="006D6C43"/>
    <w:rsid w:val="006D6CB0"/>
    <w:rsid w:val="006D7865"/>
    <w:rsid w:val="006D7907"/>
    <w:rsid w:val="006E0D87"/>
    <w:rsid w:val="006E2366"/>
    <w:rsid w:val="006E23CC"/>
    <w:rsid w:val="006E2ACD"/>
    <w:rsid w:val="006E3963"/>
    <w:rsid w:val="006E3F8A"/>
    <w:rsid w:val="006E4896"/>
    <w:rsid w:val="006E4CB4"/>
    <w:rsid w:val="006E5D64"/>
    <w:rsid w:val="006E5EFE"/>
    <w:rsid w:val="006E736C"/>
    <w:rsid w:val="006E7A34"/>
    <w:rsid w:val="006F0AD4"/>
    <w:rsid w:val="006F1EB5"/>
    <w:rsid w:val="006F22A6"/>
    <w:rsid w:val="006F268C"/>
    <w:rsid w:val="006F2AC3"/>
    <w:rsid w:val="006F2AE3"/>
    <w:rsid w:val="006F2B5D"/>
    <w:rsid w:val="006F2D0D"/>
    <w:rsid w:val="006F4D2B"/>
    <w:rsid w:val="006F50A6"/>
    <w:rsid w:val="006F615E"/>
    <w:rsid w:val="006F656B"/>
    <w:rsid w:val="006F674E"/>
    <w:rsid w:val="006F6EBB"/>
    <w:rsid w:val="006F6FA6"/>
    <w:rsid w:val="006F7376"/>
    <w:rsid w:val="0070009A"/>
    <w:rsid w:val="007003CD"/>
    <w:rsid w:val="007003CF"/>
    <w:rsid w:val="00701097"/>
    <w:rsid w:val="007015F7"/>
    <w:rsid w:val="0070201F"/>
    <w:rsid w:val="0070226F"/>
    <w:rsid w:val="007022A2"/>
    <w:rsid w:val="00702ABF"/>
    <w:rsid w:val="007043DA"/>
    <w:rsid w:val="007044DB"/>
    <w:rsid w:val="007049FB"/>
    <w:rsid w:val="0070620B"/>
    <w:rsid w:val="007072D3"/>
    <w:rsid w:val="00707AAA"/>
    <w:rsid w:val="00707CF9"/>
    <w:rsid w:val="00707DC0"/>
    <w:rsid w:val="00707F75"/>
    <w:rsid w:val="00710D18"/>
    <w:rsid w:val="0071125A"/>
    <w:rsid w:val="00712225"/>
    <w:rsid w:val="0071279F"/>
    <w:rsid w:val="00713B5A"/>
    <w:rsid w:val="00714180"/>
    <w:rsid w:val="007145B3"/>
    <w:rsid w:val="00715F8A"/>
    <w:rsid w:val="007162A4"/>
    <w:rsid w:val="00716B9D"/>
    <w:rsid w:val="00717744"/>
    <w:rsid w:val="00717C1F"/>
    <w:rsid w:val="00717CF6"/>
    <w:rsid w:val="00720A35"/>
    <w:rsid w:val="00720B7E"/>
    <w:rsid w:val="007219E4"/>
    <w:rsid w:val="00721B8E"/>
    <w:rsid w:val="00722C17"/>
    <w:rsid w:val="00723106"/>
    <w:rsid w:val="00723108"/>
    <w:rsid w:val="00723C11"/>
    <w:rsid w:val="00723D57"/>
    <w:rsid w:val="00724D34"/>
    <w:rsid w:val="0072519C"/>
    <w:rsid w:val="0072540C"/>
    <w:rsid w:val="007263E2"/>
    <w:rsid w:val="007266ED"/>
    <w:rsid w:val="00726CAF"/>
    <w:rsid w:val="00726D64"/>
    <w:rsid w:val="007278B7"/>
    <w:rsid w:val="00727AF1"/>
    <w:rsid w:val="00730E20"/>
    <w:rsid w:val="007312AE"/>
    <w:rsid w:val="00731CC3"/>
    <w:rsid w:val="00731FF7"/>
    <w:rsid w:val="00732540"/>
    <w:rsid w:val="0073363D"/>
    <w:rsid w:val="007336AE"/>
    <w:rsid w:val="00733952"/>
    <w:rsid w:val="00733A1A"/>
    <w:rsid w:val="00733F56"/>
    <w:rsid w:val="007340E9"/>
    <w:rsid w:val="00734104"/>
    <w:rsid w:val="00735116"/>
    <w:rsid w:val="007353C7"/>
    <w:rsid w:val="00735891"/>
    <w:rsid w:val="00736DC9"/>
    <w:rsid w:val="00737194"/>
    <w:rsid w:val="00737226"/>
    <w:rsid w:val="0073726B"/>
    <w:rsid w:val="00737B42"/>
    <w:rsid w:val="00737C09"/>
    <w:rsid w:val="00737D2C"/>
    <w:rsid w:val="00740548"/>
    <w:rsid w:val="00740ECB"/>
    <w:rsid w:val="00741C4B"/>
    <w:rsid w:val="00742107"/>
    <w:rsid w:val="00743A4A"/>
    <w:rsid w:val="00743A74"/>
    <w:rsid w:val="00744115"/>
    <w:rsid w:val="007442C9"/>
    <w:rsid w:val="00744AB0"/>
    <w:rsid w:val="007453FC"/>
    <w:rsid w:val="007455CE"/>
    <w:rsid w:val="00745D2F"/>
    <w:rsid w:val="00745E7C"/>
    <w:rsid w:val="00746635"/>
    <w:rsid w:val="007471D6"/>
    <w:rsid w:val="00747816"/>
    <w:rsid w:val="00750C10"/>
    <w:rsid w:val="00751496"/>
    <w:rsid w:val="00752B4B"/>
    <w:rsid w:val="00753435"/>
    <w:rsid w:val="007536B5"/>
    <w:rsid w:val="00753F00"/>
    <w:rsid w:val="00756C57"/>
    <w:rsid w:val="00757234"/>
    <w:rsid w:val="007574E3"/>
    <w:rsid w:val="00757FBD"/>
    <w:rsid w:val="00757FFD"/>
    <w:rsid w:val="007602D4"/>
    <w:rsid w:val="00760978"/>
    <w:rsid w:val="00760E4F"/>
    <w:rsid w:val="00761174"/>
    <w:rsid w:val="00761361"/>
    <w:rsid w:val="00761E53"/>
    <w:rsid w:val="00761FAA"/>
    <w:rsid w:val="007621A0"/>
    <w:rsid w:val="007629DB"/>
    <w:rsid w:val="00762FB7"/>
    <w:rsid w:val="007637C2"/>
    <w:rsid w:val="00763A00"/>
    <w:rsid w:val="00764E93"/>
    <w:rsid w:val="0076511F"/>
    <w:rsid w:val="007655A2"/>
    <w:rsid w:val="007660D4"/>
    <w:rsid w:val="0076666D"/>
    <w:rsid w:val="00766788"/>
    <w:rsid w:val="00766D20"/>
    <w:rsid w:val="00767CEE"/>
    <w:rsid w:val="00767E38"/>
    <w:rsid w:val="0077035D"/>
    <w:rsid w:val="0077079F"/>
    <w:rsid w:val="00770835"/>
    <w:rsid w:val="00770E73"/>
    <w:rsid w:val="0077108B"/>
    <w:rsid w:val="007721D6"/>
    <w:rsid w:val="007726A7"/>
    <w:rsid w:val="007729FF"/>
    <w:rsid w:val="00772D7F"/>
    <w:rsid w:val="0077315B"/>
    <w:rsid w:val="007733EE"/>
    <w:rsid w:val="00773A7C"/>
    <w:rsid w:val="00773E28"/>
    <w:rsid w:val="00773EDC"/>
    <w:rsid w:val="00773F7E"/>
    <w:rsid w:val="007743BD"/>
    <w:rsid w:val="007757F7"/>
    <w:rsid w:val="0077594C"/>
    <w:rsid w:val="007765D8"/>
    <w:rsid w:val="00777124"/>
    <w:rsid w:val="0078029E"/>
    <w:rsid w:val="00780435"/>
    <w:rsid w:val="00780A54"/>
    <w:rsid w:val="007817C8"/>
    <w:rsid w:val="00781ADC"/>
    <w:rsid w:val="00781B67"/>
    <w:rsid w:val="00782041"/>
    <w:rsid w:val="007828D2"/>
    <w:rsid w:val="0078349B"/>
    <w:rsid w:val="007839F9"/>
    <w:rsid w:val="00784168"/>
    <w:rsid w:val="0078483E"/>
    <w:rsid w:val="00786141"/>
    <w:rsid w:val="007864A9"/>
    <w:rsid w:val="00787381"/>
    <w:rsid w:val="0078741B"/>
    <w:rsid w:val="0079097E"/>
    <w:rsid w:val="00791346"/>
    <w:rsid w:val="0079275E"/>
    <w:rsid w:val="00792A8B"/>
    <w:rsid w:val="00792DDE"/>
    <w:rsid w:val="00794545"/>
    <w:rsid w:val="007953FE"/>
    <w:rsid w:val="007954E5"/>
    <w:rsid w:val="00795B66"/>
    <w:rsid w:val="007960ED"/>
    <w:rsid w:val="00797960"/>
    <w:rsid w:val="00797EEF"/>
    <w:rsid w:val="007A0535"/>
    <w:rsid w:val="007A171D"/>
    <w:rsid w:val="007A231B"/>
    <w:rsid w:val="007A27CC"/>
    <w:rsid w:val="007A2C95"/>
    <w:rsid w:val="007A4F57"/>
    <w:rsid w:val="007A543F"/>
    <w:rsid w:val="007A585C"/>
    <w:rsid w:val="007A6379"/>
    <w:rsid w:val="007A7A82"/>
    <w:rsid w:val="007A7B8E"/>
    <w:rsid w:val="007B0048"/>
    <w:rsid w:val="007B0344"/>
    <w:rsid w:val="007B0675"/>
    <w:rsid w:val="007B0D5E"/>
    <w:rsid w:val="007B13E3"/>
    <w:rsid w:val="007B2204"/>
    <w:rsid w:val="007B2632"/>
    <w:rsid w:val="007B3B24"/>
    <w:rsid w:val="007B3F94"/>
    <w:rsid w:val="007B4712"/>
    <w:rsid w:val="007B6B48"/>
    <w:rsid w:val="007B74A8"/>
    <w:rsid w:val="007B7CD4"/>
    <w:rsid w:val="007C07E6"/>
    <w:rsid w:val="007C0B0D"/>
    <w:rsid w:val="007C0D18"/>
    <w:rsid w:val="007C169B"/>
    <w:rsid w:val="007C39F4"/>
    <w:rsid w:val="007C456C"/>
    <w:rsid w:val="007C5959"/>
    <w:rsid w:val="007C622A"/>
    <w:rsid w:val="007C629E"/>
    <w:rsid w:val="007C6535"/>
    <w:rsid w:val="007C69DD"/>
    <w:rsid w:val="007C6F99"/>
    <w:rsid w:val="007C7578"/>
    <w:rsid w:val="007C7D1B"/>
    <w:rsid w:val="007C7DD4"/>
    <w:rsid w:val="007D0780"/>
    <w:rsid w:val="007D0D28"/>
    <w:rsid w:val="007D1114"/>
    <w:rsid w:val="007D1897"/>
    <w:rsid w:val="007D2328"/>
    <w:rsid w:val="007D40A9"/>
    <w:rsid w:val="007D40FA"/>
    <w:rsid w:val="007D4347"/>
    <w:rsid w:val="007D4405"/>
    <w:rsid w:val="007D5059"/>
    <w:rsid w:val="007D5AC5"/>
    <w:rsid w:val="007D5F26"/>
    <w:rsid w:val="007D5FD9"/>
    <w:rsid w:val="007D6758"/>
    <w:rsid w:val="007D6F0D"/>
    <w:rsid w:val="007D6FD8"/>
    <w:rsid w:val="007D7732"/>
    <w:rsid w:val="007E3B6E"/>
    <w:rsid w:val="007E424C"/>
    <w:rsid w:val="007E42CF"/>
    <w:rsid w:val="007E4E70"/>
    <w:rsid w:val="007E4FB1"/>
    <w:rsid w:val="007E5ECD"/>
    <w:rsid w:val="007E5FD7"/>
    <w:rsid w:val="007E62B9"/>
    <w:rsid w:val="007E7BFF"/>
    <w:rsid w:val="007E7EF5"/>
    <w:rsid w:val="007F0000"/>
    <w:rsid w:val="007F02C4"/>
    <w:rsid w:val="007F05C2"/>
    <w:rsid w:val="007F187B"/>
    <w:rsid w:val="007F1D27"/>
    <w:rsid w:val="007F2B28"/>
    <w:rsid w:val="007F2B34"/>
    <w:rsid w:val="007F2E32"/>
    <w:rsid w:val="007F32CB"/>
    <w:rsid w:val="007F3433"/>
    <w:rsid w:val="007F3994"/>
    <w:rsid w:val="007F4AE8"/>
    <w:rsid w:val="007F583D"/>
    <w:rsid w:val="007F5E87"/>
    <w:rsid w:val="007F670C"/>
    <w:rsid w:val="007F74CC"/>
    <w:rsid w:val="007F77C9"/>
    <w:rsid w:val="007F7AEB"/>
    <w:rsid w:val="0080020F"/>
    <w:rsid w:val="00800C1D"/>
    <w:rsid w:val="0080102E"/>
    <w:rsid w:val="0080185C"/>
    <w:rsid w:val="00802F1A"/>
    <w:rsid w:val="008032EF"/>
    <w:rsid w:val="00803579"/>
    <w:rsid w:val="008052C5"/>
    <w:rsid w:val="0080533F"/>
    <w:rsid w:val="0080661F"/>
    <w:rsid w:val="00806792"/>
    <w:rsid w:val="008078CE"/>
    <w:rsid w:val="00807D27"/>
    <w:rsid w:val="008101EC"/>
    <w:rsid w:val="00810E53"/>
    <w:rsid w:val="008116EB"/>
    <w:rsid w:val="00811BB1"/>
    <w:rsid w:val="00811D3F"/>
    <w:rsid w:val="00812135"/>
    <w:rsid w:val="00813F19"/>
    <w:rsid w:val="00814F4F"/>
    <w:rsid w:val="00815331"/>
    <w:rsid w:val="0081533F"/>
    <w:rsid w:val="0081631E"/>
    <w:rsid w:val="00817CA3"/>
    <w:rsid w:val="00817F40"/>
    <w:rsid w:val="00820654"/>
    <w:rsid w:val="00821116"/>
    <w:rsid w:val="00821FFF"/>
    <w:rsid w:val="00823177"/>
    <w:rsid w:val="00823AB6"/>
    <w:rsid w:val="00824289"/>
    <w:rsid w:val="00824701"/>
    <w:rsid w:val="0082471D"/>
    <w:rsid w:val="00826452"/>
    <w:rsid w:val="00826DE7"/>
    <w:rsid w:val="00830038"/>
    <w:rsid w:val="0083023C"/>
    <w:rsid w:val="0083332F"/>
    <w:rsid w:val="00833460"/>
    <w:rsid w:val="00833522"/>
    <w:rsid w:val="00834C07"/>
    <w:rsid w:val="00835315"/>
    <w:rsid w:val="00835AB9"/>
    <w:rsid w:val="00836110"/>
    <w:rsid w:val="008364F3"/>
    <w:rsid w:val="00836DEF"/>
    <w:rsid w:val="00841A66"/>
    <w:rsid w:val="00841AB7"/>
    <w:rsid w:val="00841D66"/>
    <w:rsid w:val="00841D76"/>
    <w:rsid w:val="0084253C"/>
    <w:rsid w:val="00842714"/>
    <w:rsid w:val="00842B68"/>
    <w:rsid w:val="00842DB2"/>
    <w:rsid w:val="00844A65"/>
    <w:rsid w:val="00844B69"/>
    <w:rsid w:val="00847B01"/>
    <w:rsid w:val="00847F9C"/>
    <w:rsid w:val="008505BB"/>
    <w:rsid w:val="00850A77"/>
    <w:rsid w:val="00850D81"/>
    <w:rsid w:val="008510E7"/>
    <w:rsid w:val="008523EA"/>
    <w:rsid w:val="0085273D"/>
    <w:rsid w:val="008527CA"/>
    <w:rsid w:val="008528EB"/>
    <w:rsid w:val="00852C74"/>
    <w:rsid w:val="00853125"/>
    <w:rsid w:val="00853323"/>
    <w:rsid w:val="00853351"/>
    <w:rsid w:val="00853AF7"/>
    <w:rsid w:val="0085404F"/>
    <w:rsid w:val="008543D4"/>
    <w:rsid w:val="0085452A"/>
    <w:rsid w:val="00854A9A"/>
    <w:rsid w:val="008553D0"/>
    <w:rsid w:val="00855575"/>
    <w:rsid w:val="00855CE3"/>
    <w:rsid w:val="008567B4"/>
    <w:rsid w:val="00860009"/>
    <w:rsid w:val="0086001E"/>
    <w:rsid w:val="0086002C"/>
    <w:rsid w:val="008603C2"/>
    <w:rsid w:val="00860486"/>
    <w:rsid w:val="008608D8"/>
    <w:rsid w:val="00860A1F"/>
    <w:rsid w:val="00860FCA"/>
    <w:rsid w:val="008616FC"/>
    <w:rsid w:val="008618B0"/>
    <w:rsid w:val="0086196A"/>
    <w:rsid w:val="00862158"/>
    <w:rsid w:val="00862CF1"/>
    <w:rsid w:val="008638D6"/>
    <w:rsid w:val="008646A8"/>
    <w:rsid w:val="0086472C"/>
    <w:rsid w:val="00864812"/>
    <w:rsid w:val="008649E1"/>
    <w:rsid w:val="00864C6F"/>
    <w:rsid w:val="00864CE1"/>
    <w:rsid w:val="00865FB1"/>
    <w:rsid w:val="0086636B"/>
    <w:rsid w:val="008668AD"/>
    <w:rsid w:val="00866DFF"/>
    <w:rsid w:val="0086731A"/>
    <w:rsid w:val="008709E2"/>
    <w:rsid w:val="00871B05"/>
    <w:rsid w:val="00871E9C"/>
    <w:rsid w:val="00872609"/>
    <w:rsid w:val="00873259"/>
    <w:rsid w:val="008733EB"/>
    <w:rsid w:val="00873982"/>
    <w:rsid w:val="00873DCF"/>
    <w:rsid w:val="00873F48"/>
    <w:rsid w:val="00874B31"/>
    <w:rsid w:val="00875C21"/>
    <w:rsid w:val="00875D3C"/>
    <w:rsid w:val="008764A3"/>
    <w:rsid w:val="00876789"/>
    <w:rsid w:val="00876EAD"/>
    <w:rsid w:val="00876FF8"/>
    <w:rsid w:val="00877D2D"/>
    <w:rsid w:val="00877D55"/>
    <w:rsid w:val="0088069D"/>
    <w:rsid w:val="00881463"/>
    <w:rsid w:val="00881597"/>
    <w:rsid w:val="0088170F"/>
    <w:rsid w:val="00882557"/>
    <w:rsid w:val="00882972"/>
    <w:rsid w:val="00882DEE"/>
    <w:rsid w:val="00883395"/>
    <w:rsid w:val="0088385B"/>
    <w:rsid w:val="00883BF8"/>
    <w:rsid w:val="00883D7B"/>
    <w:rsid w:val="0088409E"/>
    <w:rsid w:val="00885EEB"/>
    <w:rsid w:val="0088619A"/>
    <w:rsid w:val="00886D92"/>
    <w:rsid w:val="00887E85"/>
    <w:rsid w:val="0089078A"/>
    <w:rsid w:val="00890B13"/>
    <w:rsid w:val="008914A9"/>
    <w:rsid w:val="00892C7F"/>
    <w:rsid w:val="00892F03"/>
    <w:rsid w:val="0089462D"/>
    <w:rsid w:val="00896347"/>
    <w:rsid w:val="0089645E"/>
    <w:rsid w:val="008972D0"/>
    <w:rsid w:val="008976BE"/>
    <w:rsid w:val="00897FBE"/>
    <w:rsid w:val="008A01B5"/>
    <w:rsid w:val="008A05A9"/>
    <w:rsid w:val="008A0FB5"/>
    <w:rsid w:val="008A1F5A"/>
    <w:rsid w:val="008A2B2F"/>
    <w:rsid w:val="008A2C81"/>
    <w:rsid w:val="008A4580"/>
    <w:rsid w:val="008A4AB6"/>
    <w:rsid w:val="008A4ECC"/>
    <w:rsid w:val="008A535E"/>
    <w:rsid w:val="008A6060"/>
    <w:rsid w:val="008A6DCB"/>
    <w:rsid w:val="008A74E2"/>
    <w:rsid w:val="008A75AB"/>
    <w:rsid w:val="008A7B7A"/>
    <w:rsid w:val="008B0375"/>
    <w:rsid w:val="008B085D"/>
    <w:rsid w:val="008B0A92"/>
    <w:rsid w:val="008B22E4"/>
    <w:rsid w:val="008B2503"/>
    <w:rsid w:val="008B2B0D"/>
    <w:rsid w:val="008B36AB"/>
    <w:rsid w:val="008B497E"/>
    <w:rsid w:val="008B5164"/>
    <w:rsid w:val="008B56CF"/>
    <w:rsid w:val="008B6703"/>
    <w:rsid w:val="008B694F"/>
    <w:rsid w:val="008B6F68"/>
    <w:rsid w:val="008B76D2"/>
    <w:rsid w:val="008C0067"/>
    <w:rsid w:val="008C03EF"/>
    <w:rsid w:val="008C0702"/>
    <w:rsid w:val="008C0C5D"/>
    <w:rsid w:val="008C1319"/>
    <w:rsid w:val="008C206E"/>
    <w:rsid w:val="008C2D2B"/>
    <w:rsid w:val="008C3310"/>
    <w:rsid w:val="008C34F3"/>
    <w:rsid w:val="008C3BA4"/>
    <w:rsid w:val="008C415A"/>
    <w:rsid w:val="008C47D1"/>
    <w:rsid w:val="008C4A60"/>
    <w:rsid w:val="008C4CF1"/>
    <w:rsid w:val="008C52EA"/>
    <w:rsid w:val="008C57A6"/>
    <w:rsid w:val="008C5CF1"/>
    <w:rsid w:val="008C5E0A"/>
    <w:rsid w:val="008C61B1"/>
    <w:rsid w:val="008C6563"/>
    <w:rsid w:val="008C6A8A"/>
    <w:rsid w:val="008C7A57"/>
    <w:rsid w:val="008D0300"/>
    <w:rsid w:val="008D0A09"/>
    <w:rsid w:val="008D235B"/>
    <w:rsid w:val="008D24A9"/>
    <w:rsid w:val="008D28FF"/>
    <w:rsid w:val="008D3EAB"/>
    <w:rsid w:val="008D40D6"/>
    <w:rsid w:val="008D4B40"/>
    <w:rsid w:val="008D5480"/>
    <w:rsid w:val="008D6AB9"/>
    <w:rsid w:val="008D739A"/>
    <w:rsid w:val="008D79CD"/>
    <w:rsid w:val="008D7E96"/>
    <w:rsid w:val="008E0627"/>
    <w:rsid w:val="008E10D8"/>
    <w:rsid w:val="008E16D6"/>
    <w:rsid w:val="008E182D"/>
    <w:rsid w:val="008E268C"/>
    <w:rsid w:val="008E3DD8"/>
    <w:rsid w:val="008E4F95"/>
    <w:rsid w:val="008E530E"/>
    <w:rsid w:val="008E598D"/>
    <w:rsid w:val="008E59D8"/>
    <w:rsid w:val="008E64B6"/>
    <w:rsid w:val="008F1181"/>
    <w:rsid w:val="008F184D"/>
    <w:rsid w:val="008F1925"/>
    <w:rsid w:val="008F1AA9"/>
    <w:rsid w:val="008F2F84"/>
    <w:rsid w:val="008F3975"/>
    <w:rsid w:val="008F3A9A"/>
    <w:rsid w:val="008F4629"/>
    <w:rsid w:val="008F4687"/>
    <w:rsid w:val="008F4A0D"/>
    <w:rsid w:val="008F51E0"/>
    <w:rsid w:val="008F54D6"/>
    <w:rsid w:val="008F5789"/>
    <w:rsid w:val="008F593F"/>
    <w:rsid w:val="008F63DE"/>
    <w:rsid w:val="008F64F9"/>
    <w:rsid w:val="008F76A2"/>
    <w:rsid w:val="008F79B9"/>
    <w:rsid w:val="008F7E31"/>
    <w:rsid w:val="00900664"/>
    <w:rsid w:val="00901381"/>
    <w:rsid w:val="00901A4E"/>
    <w:rsid w:val="00901E8D"/>
    <w:rsid w:val="0090306C"/>
    <w:rsid w:val="00903F0C"/>
    <w:rsid w:val="0090425A"/>
    <w:rsid w:val="009044E3"/>
    <w:rsid w:val="009053AA"/>
    <w:rsid w:val="00905BD4"/>
    <w:rsid w:val="00905DAA"/>
    <w:rsid w:val="009060AE"/>
    <w:rsid w:val="0090670D"/>
    <w:rsid w:val="00907881"/>
    <w:rsid w:val="00910C48"/>
    <w:rsid w:val="00911636"/>
    <w:rsid w:val="00911BAB"/>
    <w:rsid w:val="00912186"/>
    <w:rsid w:val="00913613"/>
    <w:rsid w:val="00913A14"/>
    <w:rsid w:val="00914D66"/>
    <w:rsid w:val="00915979"/>
    <w:rsid w:val="00915BE0"/>
    <w:rsid w:val="00916109"/>
    <w:rsid w:val="0091726F"/>
    <w:rsid w:val="00917CE5"/>
    <w:rsid w:val="0092023B"/>
    <w:rsid w:val="009203F6"/>
    <w:rsid w:val="009215B8"/>
    <w:rsid w:val="00921749"/>
    <w:rsid w:val="0092174C"/>
    <w:rsid w:val="0092178B"/>
    <w:rsid w:val="009224E1"/>
    <w:rsid w:val="00922764"/>
    <w:rsid w:val="00922AE5"/>
    <w:rsid w:val="009240DF"/>
    <w:rsid w:val="00924178"/>
    <w:rsid w:val="0092428B"/>
    <w:rsid w:val="0092466C"/>
    <w:rsid w:val="00924F76"/>
    <w:rsid w:val="0092524D"/>
    <w:rsid w:val="009257A2"/>
    <w:rsid w:val="0092597E"/>
    <w:rsid w:val="00926612"/>
    <w:rsid w:val="00926A12"/>
    <w:rsid w:val="00926B80"/>
    <w:rsid w:val="00927325"/>
    <w:rsid w:val="009279CC"/>
    <w:rsid w:val="00927B25"/>
    <w:rsid w:val="00930D6D"/>
    <w:rsid w:val="009311AF"/>
    <w:rsid w:val="00931468"/>
    <w:rsid w:val="00932103"/>
    <w:rsid w:val="009338C3"/>
    <w:rsid w:val="00933C08"/>
    <w:rsid w:val="00934226"/>
    <w:rsid w:val="0093441E"/>
    <w:rsid w:val="00934D76"/>
    <w:rsid w:val="009361FF"/>
    <w:rsid w:val="00936D04"/>
    <w:rsid w:val="00936F05"/>
    <w:rsid w:val="0093723C"/>
    <w:rsid w:val="00937549"/>
    <w:rsid w:val="00937875"/>
    <w:rsid w:val="00937A9A"/>
    <w:rsid w:val="00937E9C"/>
    <w:rsid w:val="00941279"/>
    <w:rsid w:val="00941D4E"/>
    <w:rsid w:val="00942FBD"/>
    <w:rsid w:val="00942FED"/>
    <w:rsid w:val="00943157"/>
    <w:rsid w:val="009436B0"/>
    <w:rsid w:val="009447B6"/>
    <w:rsid w:val="00944856"/>
    <w:rsid w:val="00944C03"/>
    <w:rsid w:val="00945792"/>
    <w:rsid w:val="00945D95"/>
    <w:rsid w:val="00945FBF"/>
    <w:rsid w:val="00947023"/>
    <w:rsid w:val="00947B24"/>
    <w:rsid w:val="00947D23"/>
    <w:rsid w:val="009505C3"/>
    <w:rsid w:val="009511A9"/>
    <w:rsid w:val="009524D4"/>
    <w:rsid w:val="00952547"/>
    <w:rsid w:val="009528A0"/>
    <w:rsid w:val="00952A3C"/>
    <w:rsid w:val="00952E84"/>
    <w:rsid w:val="00953925"/>
    <w:rsid w:val="00953C99"/>
    <w:rsid w:val="00954534"/>
    <w:rsid w:val="00954DD8"/>
    <w:rsid w:val="0095506C"/>
    <w:rsid w:val="0095516F"/>
    <w:rsid w:val="009555F6"/>
    <w:rsid w:val="009567CA"/>
    <w:rsid w:val="00957143"/>
    <w:rsid w:val="00957366"/>
    <w:rsid w:val="00960776"/>
    <w:rsid w:val="0096086A"/>
    <w:rsid w:val="00960E1E"/>
    <w:rsid w:val="00960E2F"/>
    <w:rsid w:val="00961126"/>
    <w:rsid w:val="00961411"/>
    <w:rsid w:val="009619EF"/>
    <w:rsid w:val="00961A1B"/>
    <w:rsid w:val="00961CEE"/>
    <w:rsid w:val="00961DF3"/>
    <w:rsid w:val="00963564"/>
    <w:rsid w:val="00963601"/>
    <w:rsid w:val="009637D5"/>
    <w:rsid w:val="00963CF4"/>
    <w:rsid w:val="00963F10"/>
    <w:rsid w:val="00964A5F"/>
    <w:rsid w:val="00964E50"/>
    <w:rsid w:val="009655AB"/>
    <w:rsid w:val="0096675D"/>
    <w:rsid w:val="00966B98"/>
    <w:rsid w:val="00966E73"/>
    <w:rsid w:val="00966E7E"/>
    <w:rsid w:val="00966E9E"/>
    <w:rsid w:val="00967430"/>
    <w:rsid w:val="00967A45"/>
    <w:rsid w:val="00967DA3"/>
    <w:rsid w:val="00967FA5"/>
    <w:rsid w:val="00970176"/>
    <w:rsid w:val="00970380"/>
    <w:rsid w:val="009725B1"/>
    <w:rsid w:val="009728BE"/>
    <w:rsid w:val="00972A9E"/>
    <w:rsid w:val="00973DCC"/>
    <w:rsid w:val="0097403C"/>
    <w:rsid w:val="0097552A"/>
    <w:rsid w:val="00975D49"/>
    <w:rsid w:val="00975F22"/>
    <w:rsid w:val="00976215"/>
    <w:rsid w:val="0097626E"/>
    <w:rsid w:val="00976771"/>
    <w:rsid w:val="0097763D"/>
    <w:rsid w:val="0098090C"/>
    <w:rsid w:val="00981074"/>
    <w:rsid w:val="009826B6"/>
    <w:rsid w:val="00984C30"/>
    <w:rsid w:val="009852AF"/>
    <w:rsid w:val="009854D8"/>
    <w:rsid w:val="009857F3"/>
    <w:rsid w:val="00985B09"/>
    <w:rsid w:val="00985F21"/>
    <w:rsid w:val="009862CA"/>
    <w:rsid w:val="00986EA1"/>
    <w:rsid w:val="00986FAC"/>
    <w:rsid w:val="009876B9"/>
    <w:rsid w:val="00987FC7"/>
    <w:rsid w:val="009909F4"/>
    <w:rsid w:val="00990A9F"/>
    <w:rsid w:val="009912FB"/>
    <w:rsid w:val="009923E6"/>
    <w:rsid w:val="009932E4"/>
    <w:rsid w:val="00993D23"/>
    <w:rsid w:val="009942F2"/>
    <w:rsid w:val="00994C79"/>
    <w:rsid w:val="00994E38"/>
    <w:rsid w:val="009955FC"/>
    <w:rsid w:val="0099573D"/>
    <w:rsid w:val="00995B91"/>
    <w:rsid w:val="00996C7C"/>
    <w:rsid w:val="00996CCC"/>
    <w:rsid w:val="00997696"/>
    <w:rsid w:val="00997AC3"/>
    <w:rsid w:val="00997D58"/>
    <w:rsid w:val="009A1236"/>
    <w:rsid w:val="009A1529"/>
    <w:rsid w:val="009A2D22"/>
    <w:rsid w:val="009A2D32"/>
    <w:rsid w:val="009A38CB"/>
    <w:rsid w:val="009A3B83"/>
    <w:rsid w:val="009A4AB7"/>
    <w:rsid w:val="009A54EB"/>
    <w:rsid w:val="009A693D"/>
    <w:rsid w:val="009A6BA4"/>
    <w:rsid w:val="009B0476"/>
    <w:rsid w:val="009B0F7A"/>
    <w:rsid w:val="009B12BE"/>
    <w:rsid w:val="009B1D40"/>
    <w:rsid w:val="009B2483"/>
    <w:rsid w:val="009B2FAC"/>
    <w:rsid w:val="009B3D1F"/>
    <w:rsid w:val="009B3F40"/>
    <w:rsid w:val="009B41B1"/>
    <w:rsid w:val="009B4220"/>
    <w:rsid w:val="009B4714"/>
    <w:rsid w:val="009B5364"/>
    <w:rsid w:val="009B5884"/>
    <w:rsid w:val="009B589C"/>
    <w:rsid w:val="009B5FCF"/>
    <w:rsid w:val="009B5FED"/>
    <w:rsid w:val="009B60E4"/>
    <w:rsid w:val="009B6CA2"/>
    <w:rsid w:val="009B7167"/>
    <w:rsid w:val="009B7B5E"/>
    <w:rsid w:val="009B7DD2"/>
    <w:rsid w:val="009C00DF"/>
    <w:rsid w:val="009C05BE"/>
    <w:rsid w:val="009C095F"/>
    <w:rsid w:val="009C0D4C"/>
    <w:rsid w:val="009C0FA7"/>
    <w:rsid w:val="009C1D8C"/>
    <w:rsid w:val="009C1E35"/>
    <w:rsid w:val="009C1E76"/>
    <w:rsid w:val="009C1EE4"/>
    <w:rsid w:val="009C2256"/>
    <w:rsid w:val="009C225D"/>
    <w:rsid w:val="009C2809"/>
    <w:rsid w:val="009C2BAE"/>
    <w:rsid w:val="009C3922"/>
    <w:rsid w:val="009C3E28"/>
    <w:rsid w:val="009C42D9"/>
    <w:rsid w:val="009C465C"/>
    <w:rsid w:val="009C54D7"/>
    <w:rsid w:val="009C55A1"/>
    <w:rsid w:val="009C5A46"/>
    <w:rsid w:val="009C5C1F"/>
    <w:rsid w:val="009C6D47"/>
    <w:rsid w:val="009C6DCB"/>
    <w:rsid w:val="009C7C3B"/>
    <w:rsid w:val="009C7CB8"/>
    <w:rsid w:val="009D07CC"/>
    <w:rsid w:val="009D07E4"/>
    <w:rsid w:val="009D265E"/>
    <w:rsid w:val="009D274A"/>
    <w:rsid w:val="009D3929"/>
    <w:rsid w:val="009D3F2D"/>
    <w:rsid w:val="009D3F5F"/>
    <w:rsid w:val="009D551B"/>
    <w:rsid w:val="009D5D0E"/>
    <w:rsid w:val="009D616B"/>
    <w:rsid w:val="009D674E"/>
    <w:rsid w:val="009D6A63"/>
    <w:rsid w:val="009D6A80"/>
    <w:rsid w:val="009D6AC2"/>
    <w:rsid w:val="009D770B"/>
    <w:rsid w:val="009D7BA9"/>
    <w:rsid w:val="009E00C4"/>
    <w:rsid w:val="009E16A2"/>
    <w:rsid w:val="009E20BC"/>
    <w:rsid w:val="009E2816"/>
    <w:rsid w:val="009E2CC4"/>
    <w:rsid w:val="009E4CD6"/>
    <w:rsid w:val="009E4D30"/>
    <w:rsid w:val="009E5A0B"/>
    <w:rsid w:val="009E5A94"/>
    <w:rsid w:val="009E5D3A"/>
    <w:rsid w:val="009E60FE"/>
    <w:rsid w:val="009E6CA5"/>
    <w:rsid w:val="009E6F37"/>
    <w:rsid w:val="009E7397"/>
    <w:rsid w:val="009F02D6"/>
    <w:rsid w:val="009F1654"/>
    <w:rsid w:val="009F184A"/>
    <w:rsid w:val="009F2EBC"/>
    <w:rsid w:val="009F2FFB"/>
    <w:rsid w:val="009F3C86"/>
    <w:rsid w:val="009F428B"/>
    <w:rsid w:val="009F56A1"/>
    <w:rsid w:val="009F579B"/>
    <w:rsid w:val="00A00565"/>
    <w:rsid w:val="00A00B4B"/>
    <w:rsid w:val="00A00DE7"/>
    <w:rsid w:val="00A010B5"/>
    <w:rsid w:val="00A0266A"/>
    <w:rsid w:val="00A02671"/>
    <w:rsid w:val="00A03209"/>
    <w:rsid w:val="00A03486"/>
    <w:rsid w:val="00A04206"/>
    <w:rsid w:val="00A051D9"/>
    <w:rsid w:val="00A05E28"/>
    <w:rsid w:val="00A06E03"/>
    <w:rsid w:val="00A071DA"/>
    <w:rsid w:val="00A07521"/>
    <w:rsid w:val="00A0778F"/>
    <w:rsid w:val="00A07FBD"/>
    <w:rsid w:val="00A106BA"/>
    <w:rsid w:val="00A1085F"/>
    <w:rsid w:val="00A117E3"/>
    <w:rsid w:val="00A118DF"/>
    <w:rsid w:val="00A122C9"/>
    <w:rsid w:val="00A13178"/>
    <w:rsid w:val="00A140FF"/>
    <w:rsid w:val="00A142E1"/>
    <w:rsid w:val="00A14F6D"/>
    <w:rsid w:val="00A15316"/>
    <w:rsid w:val="00A16293"/>
    <w:rsid w:val="00A16BB1"/>
    <w:rsid w:val="00A16C40"/>
    <w:rsid w:val="00A16E50"/>
    <w:rsid w:val="00A17408"/>
    <w:rsid w:val="00A17529"/>
    <w:rsid w:val="00A203EC"/>
    <w:rsid w:val="00A20AD6"/>
    <w:rsid w:val="00A21049"/>
    <w:rsid w:val="00A2106B"/>
    <w:rsid w:val="00A22940"/>
    <w:rsid w:val="00A22BF6"/>
    <w:rsid w:val="00A23615"/>
    <w:rsid w:val="00A24249"/>
    <w:rsid w:val="00A243FA"/>
    <w:rsid w:val="00A24766"/>
    <w:rsid w:val="00A24B9E"/>
    <w:rsid w:val="00A24FA8"/>
    <w:rsid w:val="00A26009"/>
    <w:rsid w:val="00A26431"/>
    <w:rsid w:val="00A26686"/>
    <w:rsid w:val="00A2668A"/>
    <w:rsid w:val="00A26BDB"/>
    <w:rsid w:val="00A26E2B"/>
    <w:rsid w:val="00A27704"/>
    <w:rsid w:val="00A27E09"/>
    <w:rsid w:val="00A302AB"/>
    <w:rsid w:val="00A3050A"/>
    <w:rsid w:val="00A30607"/>
    <w:rsid w:val="00A3073C"/>
    <w:rsid w:val="00A319B9"/>
    <w:rsid w:val="00A32399"/>
    <w:rsid w:val="00A33646"/>
    <w:rsid w:val="00A33872"/>
    <w:rsid w:val="00A33A48"/>
    <w:rsid w:val="00A34299"/>
    <w:rsid w:val="00A349E1"/>
    <w:rsid w:val="00A35252"/>
    <w:rsid w:val="00A35705"/>
    <w:rsid w:val="00A35A9C"/>
    <w:rsid w:val="00A35F1E"/>
    <w:rsid w:val="00A36643"/>
    <w:rsid w:val="00A36AE4"/>
    <w:rsid w:val="00A36E6D"/>
    <w:rsid w:val="00A37711"/>
    <w:rsid w:val="00A379E6"/>
    <w:rsid w:val="00A40481"/>
    <w:rsid w:val="00A4119E"/>
    <w:rsid w:val="00A414FA"/>
    <w:rsid w:val="00A41888"/>
    <w:rsid w:val="00A42152"/>
    <w:rsid w:val="00A4230A"/>
    <w:rsid w:val="00A430BC"/>
    <w:rsid w:val="00A432FE"/>
    <w:rsid w:val="00A43AF0"/>
    <w:rsid w:val="00A43EA3"/>
    <w:rsid w:val="00A440FD"/>
    <w:rsid w:val="00A4423E"/>
    <w:rsid w:val="00A44278"/>
    <w:rsid w:val="00A44B28"/>
    <w:rsid w:val="00A45385"/>
    <w:rsid w:val="00A45667"/>
    <w:rsid w:val="00A45D93"/>
    <w:rsid w:val="00A45E0F"/>
    <w:rsid w:val="00A472CD"/>
    <w:rsid w:val="00A472DA"/>
    <w:rsid w:val="00A47990"/>
    <w:rsid w:val="00A50420"/>
    <w:rsid w:val="00A50D7E"/>
    <w:rsid w:val="00A50F4B"/>
    <w:rsid w:val="00A51100"/>
    <w:rsid w:val="00A51766"/>
    <w:rsid w:val="00A5181C"/>
    <w:rsid w:val="00A523CF"/>
    <w:rsid w:val="00A527B3"/>
    <w:rsid w:val="00A52A24"/>
    <w:rsid w:val="00A52BF4"/>
    <w:rsid w:val="00A52E58"/>
    <w:rsid w:val="00A54517"/>
    <w:rsid w:val="00A54B5F"/>
    <w:rsid w:val="00A558B9"/>
    <w:rsid w:val="00A5637C"/>
    <w:rsid w:val="00A56FBF"/>
    <w:rsid w:val="00A60086"/>
    <w:rsid w:val="00A6058C"/>
    <w:rsid w:val="00A6201E"/>
    <w:rsid w:val="00A629C1"/>
    <w:rsid w:val="00A62B94"/>
    <w:rsid w:val="00A6314F"/>
    <w:rsid w:val="00A637F6"/>
    <w:rsid w:val="00A64979"/>
    <w:rsid w:val="00A6507F"/>
    <w:rsid w:val="00A651A7"/>
    <w:rsid w:val="00A6676E"/>
    <w:rsid w:val="00A66D63"/>
    <w:rsid w:val="00A67E82"/>
    <w:rsid w:val="00A67FDF"/>
    <w:rsid w:val="00A712F5"/>
    <w:rsid w:val="00A71AAE"/>
    <w:rsid w:val="00A7202C"/>
    <w:rsid w:val="00A7232D"/>
    <w:rsid w:val="00A72736"/>
    <w:rsid w:val="00A72E1A"/>
    <w:rsid w:val="00A73287"/>
    <w:rsid w:val="00A73BD3"/>
    <w:rsid w:val="00A73ECA"/>
    <w:rsid w:val="00A740D2"/>
    <w:rsid w:val="00A74584"/>
    <w:rsid w:val="00A74798"/>
    <w:rsid w:val="00A75348"/>
    <w:rsid w:val="00A75BC7"/>
    <w:rsid w:val="00A75C78"/>
    <w:rsid w:val="00A76E77"/>
    <w:rsid w:val="00A771C4"/>
    <w:rsid w:val="00A775D4"/>
    <w:rsid w:val="00A77611"/>
    <w:rsid w:val="00A77EA7"/>
    <w:rsid w:val="00A80062"/>
    <w:rsid w:val="00A80428"/>
    <w:rsid w:val="00A8084A"/>
    <w:rsid w:val="00A80859"/>
    <w:rsid w:val="00A81D11"/>
    <w:rsid w:val="00A82AD9"/>
    <w:rsid w:val="00A84707"/>
    <w:rsid w:val="00A84BE2"/>
    <w:rsid w:val="00A85747"/>
    <w:rsid w:val="00A86373"/>
    <w:rsid w:val="00A864EA"/>
    <w:rsid w:val="00A86DD3"/>
    <w:rsid w:val="00A875EF"/>
    <w:rsid w:val="00A876FD"/>
    <w:rsid w:val="00A90755"/>
    <w:rsid w:val="00A90DC3"/>
    <w:rsid w:val="00A90FD4"/>
    <w:rsid w:val="00A91708"/>
    <w:rsid w:val="00A91FAE"/>
    <w:rsid w:val="00A91FCF"/>
    <w:rsid w:val="00A9231D"/>
    <w:rsid w:val="00A92355"/>
    <w:rsid w:val="00A92588"/>
    <w:rsid w:val="00A92644"/>
    <w:rsid w:val="00A92EFD"/>
    <w:rsid w:val="00A94333"/>
    <w:rsid w:val="00A952FD"/>
    <w:rsid w:val="00A95CEF"/>
    <w:rsid w:val="00A9782F"/>
    <w:rsid w:val="00AA042A"/>
    <w:rsid w:val="00AA0552"/>
    <w:rsid w:val="00AA1363"/>
    <w:rsid w:val="00AA142C"/>
    <w:rsid w:val="00AA1A3C"/>
    <w:rsid w:val="00AA2ABE"/>
    <w:rsid w:val="00AA2B0E"/>
    <w:rsid w:val="00AA2C7C"/>
    <w:rsid w:val="00AA33AE"/>
    <w:rsid w:val="00AA3F49"/>
    <w:rsid w:val="00AA4962"/>
    <w:rsid w:val="00AA53F9"/>
    <w:rsid w:val="00AA7F5A"/>
    <w:rsid w:val="00AB0835"/>
    <w:rsid w:val="00AB1C7A"/>
    <w:rsid w:val="00AB338D"/>
    <w:rsid w:val="00AB46CA"/>
    <w:rsid w:val="00AB47BF"/>
    <w:rsid w:val="00AB4A6A"/>
    <w:rsid w:val="00AB4AB2"/>
    <w:rsid w:val="00AB4C1E"/>
    <w:rsid w:val="00AB514C"/>
    <w:rsid w:val="00AB515F"/>
    <w:rsid w:val="00AB5A26"/>
    <w:rsid w:val="00AB62DF"/>
    <w:rsid w:val="00AB7CCC"/>
    <w:rsid w:val="00AB7EE7"/>
    <w:rsid w:val="00AC0F12"/>
    <w:rsid w:val="00AC2171"/>
    <w:rsid w:val="00AC23C5"/>
    <w:rsid w:val="00AC23E4"/>
    <w:rsid w:val="00AC2624"/>
    <w:rsid w:val="00AC2875"/>
    <w:rsid w:val="00AC40FB"/>
    <w:rsid w:val="00AC4A51"/>
    <w:rsid w:val="00AC4DBD"/>
    <w:rsid w:val="00AC572C"/>
    <w:rsid w:val="00AC5BAD"/>
    <w:rsid w:val="00AC5BC5"/>
    <w:rsid w:val="00AC643B"/>
    <w:rsid w:val="00AC651C"/>
    <w:rsid w:val="00AC66C6"/>
    <w:rsid w:val="00AC7D6D"/>
    <w:rsid w:val="00AD00FE"/>
    <w:rsid w:val="00AD0CE5"/>
    <w:rsid w:val="00AD18AF"/>
    <w:rsid w:val="00AD2BD1"/>
    <w:rsid w:val="00AD2EC6"/>
    <w:rsid w:val="00AD3E48"/>
    <w:rsid w:val="00AD445E"/>
    <w:rsid w:val="00AD4FCA"/>
    <w:rsid w:val="00AD50B7"/>
    <w:rsid w:val="00AD538E"/>
    <w:rsid w:val="00AD5C22"/>
    <w:rsid w:val="00AD777D"/>
    <w:rsid w:val="00AD7B17"/>
    <w:rsid w:val="00AD7C51"/>
    <w:rsid w:val="00AE097A"/>
    <w:rsid w:val="00AE0D9B"/>
    <w:rsid w:val="00AE1106"/>
    <w:rsid w:val="00AE18A7"/>
    <w:rsid w:val="00AE1EEA"/>
    <w:rsid w:val="00AE29CC"/>
    <w:rsid w:val="00AE2D17"/>
    <w:rsid w:val="00AE3018"/>
    <w:rsid w:val="00AE32CB"/>
    <w:rsid w:val="00AE3C68"/>
    <w:rsid w:val="00AE3D63"/>
    <w:rsid w:val="00AE3E4C"/>
    <w:rsid w:val="00AE440A"/>
    <w:rsid w:val="00AE548E"/>
    <w:rsid w:val="00AE5766"/>
    <w:rsid w:val="00AE5C26"/>
    <w:rsid w:val="00AE5FB4"/>
    <w:rsid w:val="00AE72B5"/>
    <w:rsid w:val="00AE7864"/>
    <w:rsid w:val="00AF09C0"/>
    <w:rsid w:val="00AF0C23"/>
    <w:rsid w:val="00AF0DE3"/>
    <w:rsid w:val="00AF1835"/>
    <w:rsid w:val="00AF1A42"/>
    <w:rsid w:val="00AF1CA1"/>
    <w:rsid w:val="00AF3158"/>
    <w:rsid w:val="00AF4CE3"/>
    <w:rsid w:val="00AF4F7D"/>
    <w:rsid w:val="00AF51C4"/>
    <w:rsid w:val="00AF54DA"/>
    <w:rsid w:val="00AF5A5C"/>
    <w:rsid w:val="00AF63DA"/>
    <w:rsid w:val="00AF69FA"/>
    <w:rsid w:val="00AF6C28"/>
    <w:rsid w:val="00AF6EB6"/>
    <w:rsid w:val="00B027A9"/>
    <w:rsid w:val="00B03B05"/>
    <w:rsid w:val="00B03EC5"/>
    <w:rsid w:val="00B04324"/>
    <w:rsid w:val="00B044F4"/>
    <w:rsid w:val="00B04BEB"/>
    <w:rsid w:val="00B04D8D"/>
    <w:rsid w:val="00B05DB0"/>
    <w:rsid w:val="00B05EF7"/>
    <w:rsid w:val="00B06992"/>
    <w:rsid w:val="00B06B71"/>
    <w:rsid w:val="00B06EB1"/>
    <w:rsid w:val="00B072B3"/>
    <w:rsid w:val="00B07763"/>
    <w:rsid w:val="00B1073B"/>
    <w:rsid w:val="00B123E8"/>
    <w:rsid w:val="00B12571"/>
    <w:rsid w:val="00B12CB0"/>
    <w:rsid w:val="00B13971"/>
    <w:rsid w:val="00B13F41"/>
    <w:rsid w:val="00B14559"/>
    <w:rsid w:val="00B1489C"/>
    <w:rsid w:val="00B14CB6"/>
    <w:rsid w:val="00B14E47"/>
    <w:rsid w:val="00B1540B"/>
    <w:rsid w:val="00B1577B"/>
    <w:rsid w:val="00B15E0E"/>
    <w:rsid w:val="00B16335"/>
    <w:rsid w:val="00B16E5B"/>
    <w:rsid w:val="00B17731"/>
    <w:rsid w:val="00B17873"/>
    <w:rsid w:val="00B20826"/>
    <w:rsid w:val="00B210BB"/>
    <w:rsid w:val="00B2143F"/>
    <w:rsid w:val="00B2220B"/>
    <w:rsid w:val="00B227F2"/>
    <w:rsid w:val="00B22F28"/>
    <w:rsid w:val="00B23678"/>
    <w:rsid w:val="00B24501"/>
    <w:rsid w:val="00B25381"/>
    <w:rsid w:val="00B25CB0"/>
    <w:rsid w:val="00B25D1F"/>
    <w:rsid w:val="00B270C8"/>
    <w:rsid w:val="00B27101"/>
    <w:rsid w:val="00B27516"/>
    <w:rsid w:val="00B27C28"/>
    <w:rsid w:val="00B30A70"/>
    <w:rsid w:val="00B31BFB"/>
    <w:rsid w:val="00B3213C"/>
    <w:rsid w:val="00B339BD"/>
    <w:rsid w:val="00B3517A"/>
    <w:rsid w:val="00B35358"/>
    <w:rsid w:val="00B36F4E"/>
    <w:rsid w:val="00B379EC"/>
    <w:rsid w:val="00B4046D"/>
    <w:rsid w:val="00B439A9"/>
    <w:rsid w:val="00B439BD"/>
    <w:rsid w:val="00B444B3"/>
    <w:rsid w:val="00B448BF"/>
    <w:rsid w:val="00B44AC1"/>
    <w:rsid w:val="00B44BAD"/>
    <w:rsid w:val="00B44C39"/>
    <w:rsid w:val="00B44C76"/>
    <w:rsid w:val="00B45480"/>
    <w:rsid w:val="00B456CB"/>
    <w:rsid w:val="00B4617C"/>
    <w:rsid w:val="00B46AAD"/>
    <w:rsid w:val="00B4714F"/>
    <w:rsid w:val="00B4722E"/>
    <w:rsid w:val="00B47D42"/>
    <w:rsid w:val="00B5102E"/>
    <w:rsid w:val="00B52031"/>
    <w:rsid w:val="00B53221"/>
    <w:rsid w:val="00B549D2"/>
    <w:rsid w:val="00B55967"/>
    <w:rsid w:val="00B56F3D"/>
    <w:rsid w:val="00B570C8"/>
    <w:rsid w:val="00B572F6"/>
    <w:rsid w:val="00B60950"/>
    <w:rsid w:val="00B60BD2"/>
    <w:rsid w:val="00B60CBD"/>
    <w:rsid w:val="00B611D8"/>
    <w:rsid w:val="00B61578"/>
    <w:rsid w:val="00B61F64"/>
    <w:rsid w:val="00B6213E"/>
    <w:rsid w:val="00B623F5"/>
    <w:rsid w:val="00B62AFD"/>
    <w:rsid w:val="00B63BE3"/>
    <w:rsid w:val="00B63CBC"/>
    <w:rsid w:val="00B64306"/>
    <w:rsid w:val="00B6475A"/>
    <w:rsid w:val="00B65061"/>
    <w:rsid w:val="00B651DE"/>
    <w:rsid w:val="00B66A6A"/>
    <w:rsid w:val="00B671A1"/>
    <w:rsid w:val="00B67ADE"/>
    <w:rsid w:val="00B7026C"/>
    <w:rsid w:val="00B7145D"/>
    <w:rsid w:val="00B7248A"/>
    <w:rsid w:val="00B72704"/>
    <w:rsid w:val="00B7373C"/>
    <w:rsid w:val="00B73C10"/>
    <w:rsid w:val="00B74099"/>
    <w:rsid w:val="00B7450C"/>
    <w:rsid w:val="00B75BD1"/>
    <w:rsid w:val="00B76101"/>
    <w:rsid w:val="00B77371"/>
    <w:rsid w:val="00B77FB6"/>
    <w:rsid w:val="00B803E8"/>
    <w:rsid w:val="00B807AF"/>
    <w:rsid w:val="00B81BC8"/>
    <w:rsid w:val="00B82044"/>
    <w:rsid w:val="00B8214E"/>
    <w:rsid w:val="00B826DB"/>
    <w:rsid w:val="00B82D6A"/>
    <w:rsid w:val="00B8382F"/>
    <w:rsid w:val="00B83D38"/>
    <w:rsid w:val="00B83DAE"/>
    <w:rsid w:val="00B83F40"/>
    <w:rsid w:val="00B8409B"/>
    <w:rsid w:val="00B84320"/>
    <w:rsid w:val="00B84C04"/>
    <w:rsid w:val="00B864E4"/>
    <w:rsid w:val="00B86985"/>
    <w:rsid w:val="00B87F11"/>
    <w:rsid w:val="00B900AC"/>
    <w:rsid w:val="00B90C36"/>
    <w:rsid w:val="00B912E9"/>
    <w:rsid w:val="00B9156D"/>
    <w:rsid w:val="00B9199A"/>
    <w:rsid w:val="00B930C6"/>
    <w:rsid w:val="00B9330D"/>
    <w:rsid w:val="00B933EF"/>
    <w:rsid w:val="00B9556C"/>
    <w:rsid w:val="00B95C12"/>
    <w:rsid w:val="00B95FC5"/>
    <w:rsid w:val="00B96708"/>
    <w:rsid w:val="00B9671E"/>
    <w:rsid w:val="00B9736F"/>
    <w:rsid w:val="00B9765F"/>
    <w:rsid w:val="00B97791"/>
    <w:rsid w:val="00B97B5D"/>
    <w:rsid w:val="00BA038E"/>
    <w:rsid w:val="00BA0949"/>
    <w:rsid w:val="00BA253E"/>
    <w:rsid w:val="00BA2A60"/>
    <w:rsid w:val="00BA2C00"/>
    <w:rsid w:val="00BA3656"/>
    <w:rsid w:val="00BA3D3B"/>
    <w:rsid w:val="00BA6CB6"/>
    <w:rsid w:val="00BA6E7F"/>
    <w:rsid w:val="00BA6F43"/>
    <w:rsid w:val="00BA725F"/>
    <w:rsid w:val="00BA73B7"/>
    <w:rsid w:val="00BA750A"/>
    <w:rsid w:val="00BB0393"/>
    <w:rsid w:val="00BB13B1"/>
    <w:rsid w:val="00BB17FB"/>
    <w:rsid w:val="00BB18EB"/>
    <w:rsid w:val="00BB29DF"/>
    <w:rsid w:val="00BB2FA6"/>
    <w:rsid w:val="00BB4301"/>
    <w:rsid w:val="00BB4BB9"/>
    <w:rsid w:val="00BB57AD"/>
    <w:rsid w:val="00BB5890"/>
    <w:rsid w:val="00BB63B6"/>
    <w:rsid w:val="00BB65F8"/>
    <w:rsid w:val="00BB79FC"/>
    <w:rsid w:val="00BC01FB"/>
    <w:rsid w:val="00BC04FC"/>
    <w:rsid w:val="00BC09EC"/>
    <w:rsid w:val="00BC14F0"/>
    <w:rsid w:val="00BC3280"/>
    <w:rsid w:val="00BC3C47"/>
    <w:rsid w:val="00BC4046"/>
    <w:rsid w:val="00BC5247"/>
    <w:rsid w:val="00BC5564"/>
    <w:rsid w:val="00BC6095"/>
    <w:rsid w:val="00BC6300"/>
    <w:rsid w:val="00BC6AE5"/>
    <w:rsid w:val="00BD00F9"/>
    <w:rsid w:val="00BD032D"/>
    <w:rsid w:val="00BD05A3"/>
    <w:rsid w:val="00BD0B10"/>
    <w:rsid w:val="00BD19F6"/>
    <w:rsid w:val="00BD1A2B"/>
    <w:rsid w:val="00BD1CCB"/>
    <w:rsid w:val="00BD1E1B"/>
    <w:rsid w:val="00BD2299"/>
    <w:rsid w:val="00BD2A33"/>
    <w:rsid w:val="00BD2A93"/>
    <w:rsid w:val="00BD3784"/>
    <w:rsid w:val="00BD3A97"/>
    <w:rsid w:val="00BD3EB5"/>
    <w:rsid w:val="00BD3FD4"/>
    <w:rsid w:val="00BD5C21"/>
    <w:rsid w:val="00BD5D58"/>
    <w:rsid w:val="00BD601B"/>
    <w:rsid w:val="00BD69CA"/>
    <w:rsid w:val="00BE0451"/>
    <w:rsid w:val="00BE1BC1"/>
    <w:rsid w:val="00BE38D5"/>
    <w:rsid w:val="00BE4739"/>
    <w:rsid w:val="00BE4914"/>
    <w:rsid w:val="00BE4B8B"/>
    <w:rsid w:val="00BE4E7E"/>
    <w:rsid w:val="00BE508F"/>
    <w:rsid w:val="00BE56F0"/>
    <w:rsid w:val="00BE6584"/>
    <w:rsid w:val="00BE673E"/>
    <w:rsid w:val="00BE6B29"/>
    <w:rsid w:val="00BE715C"/>
    <w:rsid w:val="00BE7C97"/>
    <w:rsid w:val="00BE7E5B"/>
    <w:rsid w:val="00BF02EF"/>
    <w:rsid w:val="00BF0684"/>
    <w:rsid w:val="00BF06A4"/>
    <w:rsid w:val="00BF0AF5"/>
    <w:rsid w:val="00BF0C51"/>
    <w:rsid w:val="00BF2A71"/>
    <w:rsid w:val="00BF31A1"/>
    <w:rsid w:val="00BF45FE"/>
    <w:rsid w:val="00BF4A3C"/>
    <w:rsid w:val="00BF4BA6"/>
    <w:rsid w:val="00BF4CA8"/>
    <w:rsid w:val="00BF5A76"/>
    <w:rsid w:val="00BF6AEA"/>
    <w:rsid w:val="00BF75E8"/>
    <w:rsid w:val="00BF788B"/>
    <w:rsid w:val="00C010C4"/>
    <w:rsid w:val="00C01307"/>
    <w:rsid w:val="00C0160B"/>
    <w:rsid w:val="00C01867"/>
    <w:rsid w:val="00C026CE"/>
    <w:rsid w:val="00C02840"/>
    <w:rsid w:val="00C03095"/>
    <w:rsid w:val="00C0318B"/>
    <w:rsid w:val="00C0318C"/>
    <w:rsid w:val="00C03538"/>
    <w:rsid w:val="00C03C65"/>
    <w:rsid w:val="00C04104"/>
    <w:rsid w:val="00C04856"/>
    <w:rsid w:val="00C05467"/>
    <w:rsid w:val="00C0671B"/>
    <w:rsid w:val="00C06D84"/>
    <w:rsid w:val="00C07291"/>
    <w:rsid w:val="00C07CA8"/>
    <w:rsid w:val="00C10934"/>
    <w:rsid w:val="00C10A71"/>
    <w:rsid w:val="00C10BB3"/>
    <w:rsid w:val="00C11593"/>
    <w:rsid w:val="00C11CCF"/>
    <w:rsid w:val="00C120A4"/>
    <w:rsid w:val="00C12EE4"/>
    <w:rsid w:val="00C13A10"/>
    <w:rsid w:val="00C147CE"/>
    <w:rsid w:val="00C149D4"/>
    <w:rsid w:val="00C14BD2"/>
    <w:rsid w:val="00C15EFD"/>
    <w:rsid w:val="00C201B2"/>
    <w:rsid w:val="00C201B5"/>
    <w:rsid w:val="00C20399"/>
    <w:rsid w:val="00C20847"/>
    <w:rsid w:val="00C21803"/>
    <w:rsid w:val="00C22AD0"/>
    <w:rsid w:val="00C23FD9"/>
    <w:rsid w:val="00C2477E"/>
    <w:rsid w:val="00C2498B"/>
    <w:rsid w:val="00C24B28"/>
    <w:rsid w:val="00C24E88"/>
    <w:rsid w:val="00C24EE7"/>
    <w:rsid w:val="00C25407"/>
    <w:rsid w:val="00C2606A"/>
    <w:rsid w:val="00C27D3F"/>
    <w:rsid w:val="00C3055C"/>
    <w:rsid w:val="00C30847"/>
    <w:rsid w:val="00C32EAB"/>
    <w:rsid w:val="00C3502A"/>
    <w:rsid w:val="00C354BF"/>
    <w:rsid w:val="00C3605A"/>
    <w:rsid w:val="00C41598"/>
    <w:rsid w:val="00C41C98"/>
    <w:rsid w:val="00C41DEC"/>
    <w:rsid w:val="00C432A7"/>
    <w:rsid w:val="00C43708"/>
    <w:rsid w:val="00C438FF"/>
    <w:rsid w:val="00C4464E"/>
    <w:rsid w:val="00C44797"/>
    <w:rsid w:val="00C465FA"/>
    <w:rsid w:val="00C4735F"/>
    <w:rsid w:val="00C47452"/>
    <w:rsid w:val="00C474E0"/>
    <w:rsid w:val="00C50678"/>
    <w:rsid w:val="00C514C0"/>
    <w:rsid w:val="00C51C8B"/>
    <w:rsid w:val="00C53085"/>
    <w:rsid w:val="00C53AE5"/>
    <w:rsid w:val="00C53B38"/>
    <w:rsid w:val="00C549D9"/>
    <w:rsid w:val="00C54A15"/>
    <w:rsid w:val="00C550B4"/>
    <w:rsid w:val="00C559E0"/>
    <w:rsid w:val="00C55D36"/>
    <w:rsid w:val="00C56E8B"/>
    <w:rsid w:val="00C579F9"/>
    <w:rsid w:val="00C57A32"/>
    <w:rsid w:val="00C605EC"/>
    <w:rsid w:val="00C60A5A"/>
    <w:rsid w:val="00C60E6B"/>
    <w:rsid w:val="00C6156D"/>
    <w:rsid w:val="00C615AE"/>
    <w:rsid w:val="00C6185E"/>
    <w:rsid w:val="00C6280B"/>
    <w:rsid w:val="00C6321B"/>
    <w:rsid w:val="00C64081"/>
    <w:rsid w:val="00C64656"/>
    <w:rsid w:val="00C6480C"/>
    <w:rsid w:val="00C65F7C"/>
    <w:rsid w:val="00C67476"/>
    <w:rsid w:val="00C676AA"/>
    <w:rsid w:val="00C676E1"/>
    <w:rsid w:val="00C6772A"/>
    <w:rsid w:val="00C7057A"/>
    <w:rsid w:val="00C72C21"/>
    <w:rsid w:val="00C73492"/>
    <w:rsid w:val="00C736D9"/>
    <w:rsid w:val="00C738B5"/>
    <w:rsid w:val="00C73A9A"/>
    <w:rsid w:val="00C74308"/>
    <w:rsid w:val="00C7456C"/>
    <w:rsid w:val="00C75709"/>
    <w:rsid w:val="00C75C91"/>
    <w:rsid w:val="00C76826"/>
    <w:rsid w:val="00C77020"/>
    <w:rsid w:val="00C77AF5"/>
    <w:rsid w:val="00C813C5"/>
    <w:rsid w:val="00C819DA"/>
    <w:rsid w:val="00C821BA"/>
    <w:rsid w:val="00C83A60"/>
    <w:rsid w:val="00C846F0"/>
    <w:rsid w:val="00C84D26"/>
    <w:rsid w:val="00C8523B"/>
    <w:rsid w:val="00C85A7F"/>
    <w:rsid w:val="00C871BF"/>
    <w:rsid w:val="00C871E0"/>
    <w:rsid w:val="00C87C5D"/>
    <w:rsid w:val="00C90421"/>
    <w:rsid w:val="00C904AC"/>
    <w:rsid w:val="00C90EC2"/>
    <w:rsid w:val="00C91254"/>
    <w:rsid w:val="00C914DB"/>
    <w:rsid w:val="00C916B6"/>
    <w:rsid w:val="00C92800"/>
    <w:rsid w:val="00C949B7"/>
    <w:rsid w:val="00C94DBE"/>
    <w:rsid w:val="00C95342"/>
    <w:rsid w:val="00C95376"/>
    <w:rsid w:val="00C96910"/>
    <w:rsid w:val="00C971FA"/>
    <w:rsid w:val="00C97AAC"/>
    <w:rsid w:val="00CA03FB"/>
    <w:rsid w:val="00CA079A"/>
    <w:rsid w:val="00CA0975"/>
    <w:rsid w:val="00CA0A06"/>
    <w:rsid w:val="00CA1803"/>
    <w:rsid w:val="00CA2289"/>
    <w:rsid w:val="00CA22CF"/>
    <w:rsid w:val="00CA248E"/>
    <w:rsid w:val="00CA2B7A"/>
    <w:rsid w:val="00CA2D1B"/>
    <w:rsid w:val="00CA306E"/>
    <w:rsid w:val="00CA4C89"/>
    <w:rsid w:val="00CA55BC"/>
    <w:rsid w:val="00CA7A14"/>
    <w:rsid w:val="00CB0A40"/>
    <w:rsid w:val="00CB13CD"/>
    <w:rsid w:val="00CB178B"/>
    <w:rsid w:val="00CB2B68"/>
    <w:rsid w:val="00CB31DD"/>
    <w:rsid w:val="00CB3201"/>
    <w:rsid w:val="00CB3311"/>
    <w:rsid w:val="00CB3E92"/>
    <w:rsid w:val="00CB4D2A"/>
    <w:rsid w:val="00CB4DB6"/>
    <w:rsid w:val="00CB575D"/>
    <w:rsid w:val="00CB7048"/>
    <w:rsid w:val="00CB7356"/>
    <w:rsid w:val="00CB7E84"/>
    <w:rsid w:val="00CC0AFE"/>
    <w:rsid w:val="00CC1572"/>
    <w:rsid w:val="00CC1ABE"/>
    <w:rsid w:val="00CC205D"/>
    <w:rsid w:val="00CC2273"/>
    <w:rsid w:val="00CC3664"/>
    <w:rsid w:val="00CC3F37"/>
    <w:rsid w:val="00CC4477"/>
    <w:rsid w:val="00CC4514"/>
    <w:rsid w:val="00CC4B48"/>
    <w:rsid w:val="00CC508A"/>
    <w:rsid w:val="00CC5895"/>
    <w:rsid w:val="00CD11B1"/>
    <w:rsid w:val="00CD12EB"/>
    <w:rsid w:val="00CD1A2C"/>
    <w:rsid w:val="00CD1FA0"/>
    <w:rsid w:val="00CD277B"/>
    <w:rsid w:val="00CD2831"/>
    <w:rsid w:val="00CD3765"/>
    <w:rsid w:val="00CD380B"/>
    <w:rsid w:val="00CD53FA"/>
    <w:rsid w:val="00CD5969"/>
    <w:rsid w:val="00CD5C92"/>
    <w:rsid w:val="00CD5D79"/>
    <w:rsid w:val="00CD6B62"/>
    <w:rsid w:val="00CD7166"/>
    <w:rsid w:val="00CD71FF"/>
    <w:rsid w:val="00CD744A"/>
    <w:rsid w:val="00CE05D5"/>
    <w:rsid w:val="00CE07BE"/>
    <w:rsid w:val="00CE158B"/>
    <w:rsid w:val="00CE2D07"/>
    <w:rsid w:val="00CE3510"/>
    <w:rsid w:val="00CE378B"/>
    <w:rsid w:val="00CE37AC"/>
    <w:rsid w:val="00CE382C"/>
    <w:rsid w:val="00CE43B3"/>
    <w:rsid w:val="00CE6F5C"/>
    <w:rsid w:val="00CF0015"/>
    <w:rsid w:val="00CF0C0F"/>
    <w:rsid w:val="00CF0F00"/>
    <w:rsid w:val="00CF13BB"/>
    <w:rsid w:val="00CF183C"/>
    <w:rsid w:val="00CF18B4"/>
    <w:rsid w:val="00CF1E55"/>
    <w:rsid w:val="00CF2C17"/>
    <w:rsid w:val="00CF348A"/>
    <w:rsid w:val="00CF357B"/>
    <w:rsid w:val="00CF39E4"/>
    <w:rsid w:val="00CF3F36"/>
    <w:rsid w:val="00CF3F3E"/>
    <w:rsid w:val="00CF3FE2"/>
    <w:rsid w:val="00CF41E9"/>
    <w:rsid w:val="00CF50C4"/>
    <w:rsid w:val="00CF5980"/>
    <w:rsid w:val="00CF5FEC"/>
    <w:rsid w:val="00CF6645"/>
    <w:rsid w:val="00CF6B98"/>
    <w:rsid w:val="00CF6CCF"/>
    <w:rsid w:val="00D00212"/>
    <w:rsid w:val="00D00402"/>
    <w:rsid w:val="00D00DAF"/>
    <w:rsid w:val="00D01453"/>
    <w:rsid w:val="00D01E83"/>
    <w:rsid w:val="00D0223B"/>
    <w:rsid w:val="00D03E0E"/>
    <w:rsid w:val="00D03E3F"/>
    <w:rsid w:val="00D03F0D"/>
    <w:rsid w:val="00D04CEF"/>
    <w:rsid w:val="00D0501C"/>
    <w:rsid w:val="00D06B2E"/>
    <w:rsid w:val="00D06DDC"/>
    <w:rsid w:val="00D06E7C"/>
    <w:rsid w:val="00D07266"/>
    <w:rsid w:val="00D076A0"/>
    <w:rsid w:val="00D076E1"/>
    <w:rsid w:val="00D07724"/>
    <w:rsid w:val="00D077EC"/>
    <w:rsid w:val="00D0787C"/>
    <w:rsid w:val="00D07A4C"/>
    <w:rsid w:val="00D07A8D"/>
    <w:rsid w:val="00D07EF5"/>
    <w:rsid w:val="00D12A64"/>
    <w:rsid w:val="00D13A20"/>
    <w:rsid w:val="00D1404C"/>
    <w:rsid w:val="00D14269"/>
    <w:rsid w:val="00D1428C"/>
    <w:rsid w:val="00D1460B"/>
    <w:rsid w:val="00D14ADC"/>
    <w:rsid w:val="00D14D2A"/>
    <w:rsid w:val="00D15E2A"/>
    <w:rsid w:val="00D15E8B"/>
    <w:rsid w:val="00D16674"/>
    <w:rsid w:val="00D16922"/>
    <w:rsid w:val="00D16F02"/>
    <w:rsid w:val="00D17AE0"/>
    <w:rsid w:val="00D17B7C"/>
    <w:rsid w:val="00D17B82"/>
    <w:rsid w:val="00D2021B"/>
    <w:rsid w:val="00D20400"/>
    <w:rsid w:val="00D20D0C"/>
    <w:rsid w:val="00D22269"/>
    <w:rsid w:val="00D224E3"/>
    <w:rsid w:val="00D22E1E"/>
    <w:rsid w:val="00D2308D"/>
    <w:rsid w:val="00D2384B"/>
    <w:rsid w:val="00D239E9"/>
    <w:rsid w:val="00D23CE5"/>
    <w:rsid w:val="00D23E41"/>
    <w:rsid w:val="00D23FD8"/>
    <w:rsid w:val="00D24973"/>
    <w:rsid w:val="00D24C85"/>
    <w:rsid w:val="00D253FC"/>
    <w:rsid w:val="00D255EE"/>
    <w:rsid w:val="00D25BB0"/>
    <w:rsid w:val="00D25DD5"/>
    <w:rsid w:val="00D264F9"/>
    <w:rsid w:val="00D271F0"/>
    <w:rsid w:val="00D30B18"/>
    <w:rsid w:val="00D3123C"/>
    <w:rsid w:val="00D3147B"/>
    <w:rsid w:val="00D32154"/>
    <w:rsid w:val="00D32C67"/>
    <w:rsid w:val="00D32F67"/>
    <w:rsid w:val="00D33904"/>
    <w:rsid w:val="00D34C04"/>
    <w:rsid w:val="00D34F5B"/>
    <w:rsid w:val="00D35398"/>
    <w:rsid w:val="00D355C9"/>
    <w:rsid w:val="00D355F5"/>
    <w:rsid w:val="00D356AB"/>
    <w:rsid w:val="00D365E8"/>
    <w:rsid w:val="00D36981"/>
    <w:rsid w:val="00D369A4"/>
    <w:rsid w:val="00D374F0"/>
    <w:rsid w:val="00D37BC1"/>
    <w:rsid w:val="00D40C3C"/>
    <w:rsid w:val="00D41E3D"/>
    <w:rsid w:val="00D42873"/>
    <w:rsid w:val="00D43626"/>
    <w:rsid w:val="00D445E0"/>
    <w:rsid w:val="00D44A3E"/>
    <w:rsid w:val="00D44BD1"/>
    <w:rsid w:val="00D45F66"/>
    <w:rsid w:val="00D46273"/>
    <w:rsid w:val="00D46B23"/>
    <w:rsid w:val="00D47149"/>
    <w:rsid w:val="00D4723B"/>
    <w:rsid w:val="00D47B49"/>
    <w:rsid w:val="00D508D6"/>
    <w:rsid w:val="00D50ABE"/>
    <w:rsid w:val="00D515C9"/>
    <w:rsid w:val="00D524E8"/>
    <w:rsid w:val="00D52E66"/>
    <w:rsid w:val="00D5389A"/>
    <w:rsid w:val="00D54201"/>
    <w:rsid w:val="00D54250"/>
    <w:rsid w:val="00D54445"/>
    <w:rsid w:val="00D54464"/>
    <w:rsid w:val="00D547D1"/>
    <w:rsid w:val="00D54BC4"/>
    <w:rsid w:val="00D54ECC"/>
    <w:rsid w:val="00D56BB3"/>
    <w:rsid w:val="00D56F0B"/>
    <w:rsid w:val="00D57373"/>
    <w:rsid w:val="00D57D60"/>
    <w:rsid w:val="00D57F15"/>
    <w:rsid w:val="00D60857"/>
    <w:rsid w:val="00D60EF6"/>
    <w:rsid w:val="00D61848"/>
    <w:rsid w:val="00D62011"/>
    <w:rsid w:val="00D65864"/>
    <w:rsid w:val="00D66DA2"/>
    <w:rsid w:val="00D66F9E"/>
    <w:rsid w:val="00D67756"/>
    <w:rsid w:val="00D70153"/>
    <w:rsid w:val="00D70EBE"/>
    <w:rsid w:val="00D715F0"/>
    <w:rsid w:val="00D717B8"/>
    <w:rsid w:val="00D717E9"/>
    <w:rsid w:val="00D7196B"/>
    <w:rsid w:val="00D72E69"/>
    <w:rsid w:val="00D73980"/>
    <w:rsid w:val="00D740A9"/>
    <w:rsid w:val="00D748F3"/>
    <w:rsid w:val="00D752CA"/>
    <w:rsid w:val="00D756E2"/>
    <w:rsid w:val="00D77B15"/>
    <w:rsid w:val="00D80BA2"/>
    <w:rsid w:val="00D81641"/>
    <w:rsid w:val="00D828DB"/>
    <w:rsid w:val="00D829C3"/>
    <w:rsid w:val="00D82BA6"/>
    <w:rsid w:val="00D82FD8"/>
    <w:rsid w:val="00D850A0"/>
    <w:rsid w:val="00D863B4"/>
    <w:rsid w:val="00D87FA4"/>
    <w:rsid w:val="00D909E3"/>
    <w:rsid w:val="00D91709"/>
    <w:rsid w:val="00D91A2A"/>
    <w:rsid w:val="00D91C00"/>
    <w:rsid w:val="00D9260C"/>
    <w:rsid w:val="00D92763"/>
    <w:rsid w:val="00D92980"/>
    <w:rsid w:val="00D929AF"/>
    <w:rsid w:val="00D9423C"/>
    <w:rsid w:val="00D9473A"/>
    <w:rsid w:val="00D9477C"/>
    <w:rsid w:val="00D94788"/>
    <w:rsid w:val="00D94CB9"/>
    <w:rsid w:val="00D955B8"/>
    <w:rsid w:val="00D95C86"/>
    <w:rsid w:val="00D96FBB"/>
    <w:rsid w:val="00D9751E"/>
    <w:rsid w:val="00D97D8B"/>
    <w:rsid w:val="00DA037B"/>
    <w:rsid w:val="00DA04BA"/>
    <w:rsid w:val="00DA05D5"/>
    <w:rsid w:val="00DA06F6"/>
    <w:rsid w:val="00DA0861"/>
    <w:rsid w:val="00DA087F"/>
    <w:rsid w:val="00DA0970"/>
    <w:rsid w:val="00DA3168"/>
    <w:rsid w:val="00DA353A"/>
    <w:rsid w:val="00DA39FD"/>
    <w:rsid w:val="00DA441C"/>
    <w:rsid w:val="00DA461E"/>
    <w:rsid w:val="00DA55AF"/>
    <w:rsid w:val="00DA6097"/>
    <w:rsid w:val="00DA61FF"/>
    <w:rsid w:val="00DA6637"/>
    <w:rsid w:val="00DA71C8"/>
    <w:rsid w:val="00DB071D"/>
    <w:rsid w:val="00DB0750"/>
    <w:rsid w:val="00DB1210"/>
    <w:rsid w:val="00DB1758"/>
    <w:rsid w:val="00DB1A9C"/>
    <w:rsid w:val="00DB1F1C"/>
    <w:rsid w:val="00DB3210"/>
    <w:rsid w:val="00DB3646"/>
    <w:rsid w:val="00DB36DD"/>
    <w:rsid w:val="00DB45E3"/>
    <w:rsid w:val="00DB47EC"/>
    <w:rsid w:val="00DB5528"/>
    <w:rsid w:val="00DB60DB"/>
    <w:rsid w:val="00DB6884"/>
    <w:rsid w:val="00DB7312"/>
    <w:rsid w:val="00DB7737"/>
    <w:rsid w:val="00DB773C"/>
    <w:rsid w:val="00DB7E82"/>
    <w:rsid w:val="00DB7FCD"/>
    <w:rsid w:val="00DC0426"/>
    <w:rsid w:val="00DC090C"/>
    <w:rsid w:val="00DC1A7D"/>
    <w:rsid w:val="00DC245C"/>
    <w:rsid w:val="00DC2B03"/>
    <w:rsid w:val="00DC3490"/>
    <w:rsid w:val="00DC37F9"/>
    <w:rsid w:val="00DC3D29"/>
    <w:rsid w:val="00DC4261"/>
    <w:rsid w:val="00DC4B57"/>
    <w:rsid w:val="00DC4B8E"/>
    <w:rsid w:val="00DC4C99"/>
    <w:rsid w:val="00DC4FFC"/>
    <w:rsid w:val="00DC5D82"/>
    <w:rsid w:val="00DC6546"/>
    <w:rsid w:val="00DC710B"/>
    <w:rsid w:val="00DC72E1"/>
    <w:rsid w:val="00DC79F6"/>
    <w:rsid w:val="00DC7C84"/>
    <w:rsid w:val="00DD058E"/>
    <w:rsid w:val="00DD0625"/>
    <w:rsid w:val="00DD1E91"/>
    <w:rsid w:val="00DD20AC"/>
    <w:rsid w:val="00DD36FB"/>
    <w:rsid w:val="00DD3A8B"/>
    <w:rsid w:val="00DD3B0B"/>
    <w:rsid w:val="00DD46C0"/>
    <w:rsid w:val="00DD47C7"/>
    <w:rsid w:val="00DD4B82"/>
    <w:rsid w:val="00DD4BA2"/>
    <w:rsid w:val="00DD5058"/>
    <w:rsid w:val="00DD5176"/>
    <w:rsid w:val="00DD573B"/>
    <w:rsid w:val="00DD672C"/>
    <w:rsid w:val="00DD70F7"/>
    <w:rsid w:val="00DD73A3"/>
    <w:rsid w:val="00DD7B27"/>
    <w:rsid w:val="00DE01DE"/>
    <w:rsid w:val="00DE07D9"/>
    <w:rsid w:val="00DE0C9E"/>
    <w:rsid w:val="00DE2098"/>
    <w:rsid w:val="00DE2430"/>
    <w:rsid w:val="00DE316D"/>
    <w:rsid w:val="00DE37D7"/>
    <w:rsid w:val="00DE3F49"/>
    <w:rsid w:val="00DE47BD"/>
    <w:rsid w:val="00DE4D5F"/>
    <w:rsid w:val="00DE53B2"/>
    <w:rsid w:val="00DE628F"/>
    <w:rsid w:val="00DE6406"/>
    <w:rsid w:val="00DE7415"/>
    <w:rsid w:val="00DE7468"/>
    <w:rsid w:val="00DE75C5"/>
    <w:rsid w:val="00DE789D"/>
    <w:rsid w:val="00DE7C8F"/>
    <w:rsid w:val="00DE7EB0"/>
    <w:rsid w:val="00DF0D4D"/>
    <w:rsid w:val="00DF23A3"/>
    <w:rsid w:val="00DF3203"/>
    <w:rsid w:val="00DF3616"/>
    <w:rsid w:val="00DF432A"/>
    <w:rsid w:val="00DF4382"/>
    <w:rsid w:val="00DF4637"/>
    <w:rsid w:val="00DF4F13"/>
    <w:rsid w:val="00DF508A"/>
    <w:rsid w:val="00DF57FA"/>
    <w:rsid w:val="00DF682D"/>
    <w:rsid w:val="00DF7F4C"/>
    <w:rsid w:val="00E00971"/>
    <w:rsid w:val="00E01119"/>
    <w:rsid w:val="00E0186B"/>
    <w:rsid w:val="00E0281E"/>
    <w:rsid w:val="00E03CA5"/>
    <w:rsid w:val="00E044CB"/>
    <w:rsid w:val="00E04706"/>
    <w:rsid w:val="00E04D83"/>
    <w:rsid w:val="00E04EF6"/>
    <w:rsid w:val="00E0538E"/>
    <w:rsid w:val="00E06596"/>
    <w:rsid w:val="00E07768"/>
    <w:rsid w:val="00E07AE0"/>
    <w:rsid w:val="00E10E20"/>
    <w:rsid w:val="00E11708"/>
    <w:rsid w:val="00E12C66"/>
    <w:rsid w:val="00E12DAA"/>
    <w:rsid w:val="00E13C1F"/>
    <w:rsid w:val="00E13EB1"/>
    <w:rsid w:val="00E140F7"/>
    <w:rsid w:val="00E146E9"/>
    <w:rsid w:val="00E152B3"/>
    <w:rsid w:val="00E16BA6"/>
    <w:rsid w:val="00E17152"/>
    <w:rsid w:val="00E17169"/>
    <w:rsid w:val="00E204A1"/>
    <w:rsid w:val="00E215A0"/>
    <w:rsid w:val="00E21A70"/>
    <w:rsid w:val="00E22374"/>
    <w:rsid w:val="00E22934"/>
    <w:rsid w:val="00E22ABA"/>
    <w:rsid w:val="00E23614"/>
    <w:rsid w:val="00E238B1"/>
    <w:rsid w:val="00E23AB3"/>
    <w:rsid w:val="00E23BE6"/>
    <w:rsid w:val="00E23EB4"/>
    <w:rsid w:val="00E23F74"/>
    <w:rsid w:val="00E24A79"/>
    <w:rsid w:val="00E25300"/>
    <w:rsid w:val="00E25485"/>
    <w:rsid w:val="00E25937"/>
    <w:rsid w:val="00E25D49"/>
    <w:rsid w:val="00E261A7"/>
    <w:rsid w:val="00E267B3"/>
    <w:rsid w:val="00E267E9"/>
    <w:rsid w:val="00E26BC4"/>
    <w:rsid w:val="00E26CFF"/>
    <w:rsid w:val="00E270E7"/>
    <w:rsid w:val="00E27403"/>
    <w:rsid w:val="00E27DAB"/>
    <w:rsid w:val="00E31C99"/>
    <w:rsid w:val="00E32D8B"/>
    <w:rsid w:val="00E32FAD"/>
    <w:rsid w:val="00E3381A"/>
    <w:rsid w:val="00E349B6"/>
    <w:rsid w:val="00E34F68"/>
    <w:rsid w:val="00E35092"/>
    <w:rsid w:val="00E356B2"/>
    <w:rsid w:val="00E35B44"/>
    <w:rsid w:val="00E36287"/>
    <w:rsid w:val="00E365C3"/>
    <w:rsid w:val="00E405CA"/>
    <w:rsid w:val="00E416A3"/>
    <w:rsid w:val="00E41D5C"/>
    <w:rsid w:val="00E41F87"/>
    <w:rsid w:val="00E42740"/>
    <w:rsid w:val="00E42B7E"/>
    <w:rsid w:val="00E42D2E"/>
    <w:rsid w:val="00E42FAB"/>
    <w:rsid w:val="00E444CA"/>
    <w:rsid w:val="00E44B3A"/>
    <w:rsid w:val="00E47360"/>
    <w:rsid w:val="00E47528"/>
    <w:rsid w:val="00E47CC1"/>
    <w:rsid w:val="00E50842"/>
    <w:rsid w:val="00E50E0C"/>
    <w:rsid w:val="00E5159D"/>
    <w:rsid w:val="00E526F7"/>
    <w:rsid w:val="00E5273B"/>
    <w:rsid w:val="00E535B4"/>
    <w:rsid w:val="00E54C27"/>
    <w:rsid w:val="00E557FC"/>
    <w:rsid w:val="00E56C9F"/>
    <w:rsid w:val="00E57691"/>
    <w:rsid w:val="00E57F91"/>
    <w:rsid w:val="00E57FBA"/>
    <w:rsid w:val="00E60B7A"/>
    <w:rsid w:val="00E61F7A"/>
    <w:rsid w:val="00E63040"/>
    <w:rsid w:val="00E63823"/>
    <w:rsid w:val="00E63944"/>
    <w:rsid w:val="00E63A1C"/>
    <w:rsid w:val="00E63A6B"/>
    <w:rsid w:val="00E63CF7"/>
    <w:rsid w:val="00E63E3B"/>
    <w:rsid w:val="00E640FA"/>
    <w:rsid w:val="00E64151"/>
    <w:rsid w:val="00E650B8"/>
    <w:rsid w:val="00E65AE5"/>
    <w:rsid w:val="00E65FA3"/>
    <w:rsid w:val="00E66019"/>
    <w:rsid w:val="00E66552"/>
    <w:rsid w:val="00E66CB6"/>
    <w:rsid w:val="00E66D90"/>
    <w:rsid w:val="00E67F04"/>
    <w:rsid w:val="00E70226"/>
    <w:rsid w:val="00E707B2"/>
    <w:rsid w:val="00E717D7"/>
    <w:rsid w:val="00E71CDB"/>
    <w:rsid w:val="00E72A94"/>
    <w:rsid w:val="00E72D55"/>
    <w:rsid w:val="00E73F80"/>
    <w:rsid w:val="00E742CF"/>
    <w:rsid w:val="00E74BC1"/>
    <w:rsid w:val="00E7770E"/>
    <w:rsid w:val="00E77C0D"/>
    <w:rsid w:val="00E80868"/>
    <w:rsid w:val="00E816CA"/>
    <w:rsid w:val="00E81C96"/>
    <w:rsid w:val="00E82208"/>
    <w:rsid w:val="00E824BA"/>
    <w:rsid w:val="00E82A18"/>
    <w:rsid w:val="00E82BC9"/>
    <w:rsid w:val="00E82DF0"/>
    <w:rsid w:val="00E83D20"/>
    <w:rsid w:val="00E84EED"/>
    <w:rsid w:val="00E84F89"/>
    <w:rsid w:val="00E853E2"/>
    <w:rsid w:val="00E85BD5"/>
    <w:rsid w:val="00E85D5C"/>
    <w:rsid w:val="00E861F6"/>
    <w:rsid w:val="00E8668E"/>
    <w:rsid w:val="00E866A6"/>
    <w:rsid w:val="00E873FF"/>
    <w:rsid w:val="00E879B2"/>
    <w:rsid w:val="00E90E2C"/>
    <w:rsid w:val="00E915E4"/>
    <w:rsid w:val="00E91BE8"/>
    <w:rsid w:val="00E920FF"/>
    <w:rsid w:val="00E926F0"/>
    <w:rsid w:val="00E928D8"/>
    <w:rsid w:val="00E92C20"/>
    <w:rsid w:val="00E930B8"/>
    <w:rsid w:val="00E93487"/>
    <w:rsid w:val="00E939BF"/>
    <w:rsid w:val="00E93F8A"/>
    <w:rsid w:val="00E953C1"/>
    <w:rsid w:val="00E95493"/>
    <w:rsid w:val="00E95E56"/>
    <w:rsid w:val="00E963E0"/>
    <w:rsid w:val="00E9649B"/>
    <w:rsid w:val="00E968EC"/>
    <w:rsid w:val="00E96F24"/>
    <w:rsid w:val="00E9723D"/>
    <w:rsid w:val="00E972A6"/>
    <w:rsid w:val="00E97339"/>
    <w:rsid w:val="00E9744E"/>
    <w:rsid w:val="00E97C48"/>
    <w:rsid w:val="00EA058F"/>
    <w:rsid w:val="00EA09FB"/>
    <w:rsid w:val="00EA11D0"/>
    <w:rsid w:val="00EA1640"/>
    <w:rsid w:val="00EA1B14"/>
    <w:rsid w:val="00EA33F6"/>
    <w:rsid w:val="00EA35DC"/>
    <w:rsid w:val="00EA371F"/>
    <w:rsid w:val="00EA5924"/>
    <w:rsid w:val="00EA62B5"/>
    <w:rsid w:val="00EA6326"/>
    <w:rsid w:val="00EA77B5"/>
    <w:rsid w:val="00EA7E05"/>
    <w:rsid w:val="00EB0AD9"/>
    <w:rsid w:val="00EB0E24"/>
    <w:rsid w:val="00EB1DF0"/>
    <w:rsid w:val="00EB1E15"/>
    <w:rsid w:val="00EB2188"/>
    <w:rsid w:val="00EB2921"/>
    <w:rsid w:val="00EB3266"/>
    <w:rsid w:val="00EB3DED"/>
    <w:rsid w:val="00EB459B"/>
    <w:rsid w:val="00EB5CCE"/>
    <w:rsid w:val="00EB6397"/>
    <w:rsid w:val="00EB6FF0"/>
    <w:rsid w:val="00EB7E47"/>
    <w:rsid w:val="00EC142D"/>
    <w:rsid w:val="00EC1518"/>
    <w:rsid w:val="00EC51AC"/>
    <w:rsid w:val="00EC5566"/>
    <w:rsid w:val="00EC5F9B"/>
    <w:rsid w:val="00EC6339"/>
    <w:rsid w:val="00EC697E"/>
    <w:rsid w:val="00EC784C"/>
    <w:rsid w:val="00ED00FA"/>
    <w:rsid w:val="00ED059F"/>
    <w:rsid w:val="00ED1578"/>
    <w:rsid w:val="00ED170E"/>
    <w:rsid w:val="00ED2700"/>
    <w:rsid w:val="00ED305C"/>
    <w:rsid w:val="00ED39F9"/>
    <w:rsid w:val="00ED406C"/>
    <w:rsid w:val="00ED51E6"/>
    <w:rsid w:val="00ED5B4D"/>
    <w:rsid w:val="00ED5E3B"/>
    <w:rsid w:val="00ED5ED6"/>
    <w:rsid w:val="00ED68C9"/>
    <w:rsid w:val="00ED6B4C"/>
    <w:rsid w:val="00ED6BAA"/>
    <w:rsid w:val="00ED6BEF"/>
    <w:rsid w:val="00ED6C20"/>
    <w:rsid w:val="00ED710D"/>
    <w:rsid w:val="00ED72DF"/>
    <w:rsid w:val="00ED754D"/>
    <w:rsid w:val="00EE06CF"/>
    <w:rsid w:val="00EE0DCE"/>
    <w:rsid w:val="00EE1321"/>
    <w:rsid w:val="00EE1E5D"/>
    <w:rsid w:val="00EE1EAE"/>
    <w:rsid w:val="00EE1F6F"/>
    <w:rsid w:val="00EE2331"/>
    <w:rsid w:val="00EE2BEC"/>
    <w:rsid w:val="00EE2D7E"/>
    <w:rsid w:val="00EE542B"/>
    <w:rsid w:val="00EE5C80"/>
    <w:rsid w:val="00EE5CEE"/>
    <w:rsid w:val="00EE67EF"/>
    <w:rsid w:val="00EF0C8A"/>
    <w:rsid w:val="00EF11D5"/>
    <w:rsid w:val="00EF149E"/>
    <w:rsid w:val="00EF2083"/>
    <w:rsid w:val="00EF4C47"/>
    <w:rsid w:val="00EF4E33"/>
    <w:rsid w:val="00EF5BF8"/>
    <w:rsid w:val="00EF6E55"/>
    <w:rsid w:val="00F0021C"/>
    <w:rsid w:val="00F004A6"/>
    <w:rsid w:val="00F00775"/>
    <w:rsid w:val="00F009C6"/>
    <w:rsid w:val="00F00DE2"/>
    <w:rsid w:val="00F00E86"/>
    <w:rsid w:val="00F015D7"/>
    <w:rsid w:val="00F02011"/>
    <w:rsid w:val="00F02201"/>
    <w:rsid w:val="00F02610"/>
    <w:rsid w:val="00F02775"/>
    <w:rsid w:val="00F027C4"/>
    <w:rsid w:val="00F02AF3"/>
    <w:rsid w:val="00F03379"/>
    <w:rsid w:val="00F03CAE"/>
    <w:rsid w:val="00F03E61"/>
    <w:rsid w:val="00F0430D"/>
    <w:rsid w:val="00F04DE4"/>
    <w:rsid w:val="00F05736"/>
    <w:rsid w:val="00F05737"/>
    <w:rsid w:val="00F0579C"/>
    <w:rsid w:val="00F05BAD"/>
    <w:rsid w:val="00F05DAC"/>
    <w:rsid w:val="00F06599"/>
    <w:rsid w:val="00F06CB0"/>
    <w:rsid w:val="00F0734B"/>
    <w:rsid w:val="00F07553"/>
    <w:rsid w:val="00F07C21"/>
    <w:rsid w:val="00F1095F"/>
    <w:rsid w:val="00F109C2"/>
    <w:rsid w:val="00F1142E"/>
    <w:rsid w:val="00F1161F"/>
    <w:rsid w:val="00F116E0"/>
    <w:rsid w:val="00F11E5F"/>
    <w:rsid w:val="00F13963"/>
    <w:rsid w:val="00F13AB3"/>
    <w:rsid w:val="00F13F41"/>
    <w:rsid w:val="00F1471A"/>
    <w:rsid w:val="00F147C2"/>
    <w:rsid w:val="00F16B24"/>
    <w:rsid w:val="00F16EC0"/>
    <w:rsid w:val="00F172FD"/>
    <w:rsid w:val="00F17361"/>
    <w:rsid w:val="00F20359"/>
    <w:rsid w:val="00F20388"/>
    <w:rsid w:val="00F205AD"/>
    <w:rsid w:val="00F20EC2"/>
    <w:rsid w:val="00F210CB"/>
    <w:rsid w:val="00F21472"/>
    <w:rsid w:val="00F21516"/>
    <w:rsid w:val="00F2160A"/>
    <w:rsid w:val="00F21FD4"/>
    <w:rsid w:val="00F228A4"/>
    <w:rsid w:val="00F22B92"/>
    <w:rsid w:val="00F236DB"/>
    <w:rsid w:val="00F239D3"/>
    <w:rsid w:val="00F23E91"/>
    <w:rsid w:val="00F255E1"/>
    <w:rsid w:val="00F2573A"/>
    <w:rsid w:val="00F25996"/>
    <w:rsid w:val="00F25DFB"/>
    <w:rsid w:val="00F267D2"/>
    <w:rsid w:val="00F272DE"/>
    <w:rsid w:val="00F273F9"/>
    <w:rsid w:val="00F3096F"/>
    <w:rsid w:val="00F30CC5"/>
    <w:rsid w:val="00F32C4C"/>
    <w:rsid w:val="00F32CE3"/>
    <w:rsid w:val="00F32D41"/>
    <w:rsid w:val="00F3393E"/>
    <w:rsid w:val="00F33C9C"/>
    <w:rsid w:val="00F33CC9"/>
    <w:rsid w:val="00F33E56"/>
    <w:rsid w:val="00F342A2"/>
    <w:rsid w:val="00F342E8"/>
    <w:rsid w:val="00F348A6"/>
    <w:rsid w:val="00F34A39"/>
    <w:rsid w:val="00F35031"/>
    <w:rsid w:val="00F35257"/>
    <w:rsid w:val="00F354FB"/>
    <w:rsid w:val="00F3585B"/>
    <w:rsid w:val="00F3599B"/>
    <w:rsid w:val="00F35D57"/>
    <w:rsid w:val="00F3614C"/>
    <w:rsid w:val="00F36FBA"/>
    <w:rsid w:val="00F37ED8"/>
    <w:rsid w:val="00F402A9"/>
    <w:rsid w:val="00F414B7"/>
    <w:rsid w:val="00F42705"/>
    <w:rsid w:val="00F43237"/>
    <w:rsid w:val="00F434BD"/>
    <w:rsid w:val="00F43EAE"/>
    <w:rsid w:val="00F445C3"/>
    <w:rsid w:val="00F4497F"/>
    <w:rsid w:val="00F44DBD"/>
    <w:rsid w:val="00F45740"/>
    <w:rsid w:val="00F466F1"/>
    <w:rsid w:val="00F47E01"/>
    <w:rsid w:val="00F5001D"/>
    <w:rsid w:val="00F507CC"/>
    <w:rsid w:val="00F508FC"/>
    <w:rsid w:val="00F52002"/>
    <w:rsid w:val="00F53A57"/>
    <w:rsid w:val="00F53AAB"/>
    <w:rsid w:val="00F53F79"/>
    <w:rsid w:val="00F54318"/>
    <w:rsid w:val="00F54DFE"/>
    <w:rsid w:val="00F553BE"/>
    <w:rsid w:val="00F5583D"/>
    <w:rsid w:val="00F55A06"/>
    <w:rsid w:val="00F565A7"/>
    <w:rsid w:val="00F56AF4"/>
    <w:rsid w:val="00F57DF0"/>
    <w:rsid w:val="00F60149"/>
    <w:rsid w:val="00F60317"/>
    <w:rsid w:val="00F612D7"/>
    <w:rsid w:val="00F629E4"/>
    <w:rsid w:val="00F6314D"/>
    <w:rsid w:val="00F6329E"/>
    <w:rsid w:val="00F63677"/>
    <w:rsid w:val="00F6382F"/>
    <w:rsid w:val="00F63DE3"/>
    <w:rsid w:val="00F659B7"/>
    <w:rsid w:val="00F66262"/>
    <w:rsid w:val="00F66430"/>
    <w:rsid w:val="00F668E2"/>
    <w:rsid w:val="00F66BE7"/>
    <w:rsid w:val="00F66D9F"/>
    <w:rsid w:val="00F6721D"/>
    <w:rsid w:val="00F6726A"/>
    <w:rsid w:val="00F6730F"/>
    <w:rsid w:val="00F70403"/>
    <w:rsid w:val="00F70BB9"/>
    <w:rsid w:val="00F71D1F"/>
    <w:rsid w:val="00F75318"/>
    <w:rsid w:val="00F7584C"/>
    <w:rsid w:val="00F75C9A"/>
    <w:rsid w:val="00F76D99"/>
    <w:rsid w:val="00F76F5A"/>
    <w:rsid w:val="00F7789F"/>
    <w:rsid w:val="00F77906"/>
    <w:rsid w:val="00F77C0D"/>
    <w:rsid w:val="00F81372"/>
    <w:rsid w:val="00F818AE"/>
    <w:rsid w:val="00F81F80"/>
    <w:rsid w:val="00F81FE1"/>
    <w:rsid w:val="00F828FF"/>
    <w:rsid w:val="00F82BCA"/>
    <w:rsid w:val="00F838AA"/>
    <w:rsid w:val="00F83939"/>
    <w:rsid w:val="00F8437A"/>
    <w:rsid w:val="00F84639"/>
    <w:rsid w:val="00F84845"/>
    <w:rsid w:val="00F84FE5"/>
    <w:rsid w:val="00F8554A"/>
    <w:rsid w:val="00F85CE5"/>
    <w:rsid w:val="00F87103"/>
    <w:rsid w:val="00F874FE"/>
    <w:rsid w:val="00F87532"/>
    <w:rsid w:val="00F8797E"/>
    <w:rsid w:val="00F87DAE"/>
    <w:rsid w:val="00F91328"/>
    <w:rsid w:val="00F91FA1"/>
    <w:rsid w:val="00F93FF5"/>
    <w:rsid w:val="00F95CEF"/>
    <w:rsid w:val="00F96EC2"/>
    <w:rsid w:val="00F9742E"/>
    <w:rsid w:val="00F97B19"/>
    <w:rsid w:val="00F97BBD"/>
    <w:rsid w:val="00F97CC2"/>
    <w:rsid w:val="00FA0151"/>
    <w:rsid w:val="00FA09A2"/>
    <w:rsid w:val="00FA209A"/>
    <w:rsid w:val="00FA2258"/>
    <w:rsid w:val="00FA3368"/>
    <w:rsid w:val="00FA460E"/>
    <w:rsid w:val="00FA536E"/>
    <w:rsid w:val="00FA6026"/>
    <w:rsid w:val="00FA6229"/>
    <w:rsid w:val="00FA6547"/>
    <w:rsid w:val="00FA6BA2"/>
    <w:rsid w:val="00FA6E3F"/>
    <w:rsid w:val="00FA6FD9"/>
    <w:rsid w:val="00FA74E8"/>
    <w:rsid w:val="00FA7B43"/>
    <w:rsid w:val="00FA7D4C"/>
    <w:rsid w:val="00FB06C0"/>
    <w:rsid w:val="00FB0D8E"/>
    <w:rsid w:val="00FB0EFA"/>
    <w:rsid w:val="00FB1010"/>
    <w:rsid w:val="00FB160E"/>
    <w:rsid w:val="00FB160F"/>
    <w:rsid w:val="00FB2C1B"/>
    <w:rsid w:val="00FB35D5"/>
    <w:rsid w:val="00FB3644"/>
    <w:rsid w:val="00FB3901"/>
    <w:rsid w:val="00FB3A02"/>
    <w:rsid w:val="00FB3AD1"/>
    <w:rsid w:val="00FB4779"/>
    <w:rsid w:val="00FB48FB"/>
    <w:rsid w:val="00FB4E32"/>
    <w:rsid w:val="00FB4E57"/>
    <w:rsid w:val="00FB580B"/>
    <w:rsid w:val="00FB6307"/>
    <w:rsid w:val="00FB6B3C"/>
    <w:rsid w:val="00FB6C30"/>
    <w:rsid w:val="00FB7FE2"/>
    <w:rsid w:val="00FC032D"/>
    <w:rsid w:val="00FC0949"/>
    <w:rsid w:val="00FC1135"/>
    <w:rsid w:val="00FC1F87"/>
    <w:rsid w:val="00FC2004"/>
    <w:rsid w:val="00FC2036"/>
    <w:rsid w:val="00FC30EE"/>
    <w:rsid w:val="00FC32E6"/>
    <w:rsid w:val="00FC390A"/>
    <w:rsid w:val="00FC3A59"/>
    <w:rsid w:val="00FC3CC0"/>
    <w:rsid w:val="00FC3DC5"/>
    <w:rsid w:val="00FC46C4"/>
    <w:rsid w:val="00FC5161"/>
    <w:rsid w:val="00FC6836"/>
    <w:rsid w:val="00FC6B74"/>
    <w:rsid w:val="00FC7552"/>
    <w:rsid w:val="00FC77FB"/>
    <w:rsid w:val="00FD0E5A"/>
    <w:rsid w:val="00FD14FA"/>
    <w:rsid w:val="00FD173C"/>
    <w:rsid w:val="00FD1747"/>
    <w:rsid w:val="00FD34B1"/>
    <w:rsid w:val="00FD3772"/>
    <w:rsid w:val="00FD3DFE"/>
    <w:rsid w:val="00FD4629"/>
    <w:rsid w:val="00FD4AD8"/>
    <w:rsid w:val="00FD6D7B"/>
    <w:rsid w:val="00FD6DD9"/>
    <w:rsid w:val="00FD7077"/>
    <w:rsid w:val="00FD775F"/>
    <w:rsid w:val="00FD77BE"/>
    <w:rsid w:val="00FE05DB"/>
    <w:rsid w:val="00FE0E64"/>
    <w:rsid w:val="00FE116B"/>
    <w:rsid w:val="00FE1ADD"/>
    <w:rsid w:val="00FE1B56"/>
    <w:rsid w:val="00FE23A3"/>
    <w:rsid w:val="00FE26BF"/>
    <w:rsid w:val="00FE3252"/>
    <w:rsid w:val="00FE330C"/>
    <w:rsid w:val="00FE35AC"/>
    <w:rsid w:val="00FE3930"/>
    <w:rsid w:val="00FE4DAE"/>
    <w:rsid w:val="00FE5B37"/>
    <w:rsid w:val="00FE64BA"/>
    <w:rsid w:val="00FE664D"/>
    <w:rsid w:val="00FE6B4C"/>
    <w:rsid w:val="00FE7E78"/>
    <w:rsid w:val="00FF0236"/>
    <w:rsid w:val="00FF0348"/>
    <w:rsid w:val="00FF04F9"/>
    <w:rsid w:val="00FF10C5"/>
    <w:rsid w:val="00FF167B"/>
    <w:rsid w:val="00FF1CB0"/>
    <w:rsid w:val="00FF2EE8"/>
    <w:rsid w:val="00FF3091"/>
    <w:rsid w:val="00FF3391"/>
    <w:rsid w:val="00FF3812"/>
    <w:rsid w:val="00FF41CC"/>
    <w:rsid w:val="00FF484E"/>
    <w:rsid w:val="00FF4CDA"/>
    <w:rsid w:val="00FF4EDB"/>
    <w:rsid w:val="00FF518D"/>
    <w:rsid w:val="00FF528E"/>
    <w:rsid w:val="00FF615F"/>
    <w:rsid w:val="00FF757C"/>
    <w:rsid w:val="00FF75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37C2F8"/>
  <w15:chartTrackingRefBased/>
  <w15:docId w15:val="{73931397-3F0E-4E2D-B025-2E6A44EC2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17B8"/>
    <w:pPr>
      <w:jc w:val="both"/>
    </w:pPr>
  </w:style>
  <w:style w:type="paragraph" w:styleId="Heading1">
    <w:name w:val="heading 1"/>
    <w:basedOn w:val="Normal"/>
    <w:next w:val="Normal"/>
    <w:link w:val="Heading1Char"/>
    <w:uiPriority w:val="9"/>
    <w:qFormat/>
    <w:rsid w:val="005A673A"/>
    <w:pPr>
      <w:keepNext/>
      <w:keepLines/>
      <w:numPr>
        <w:numId w:val="13"/>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A3CBD"/>
    <w:pPr>
      <w:keepNext/>
      <w:keepLines/>
      <w:numPr>
        <w:ilvl w:val="1"/>
        <w:numId w:val="13"/>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A3CBD"/>
    <w:pPr>
      <w:keepNext/>
      <w:keepLines/>
      <w:numPr>
        <w:ilvl w:val="2"/>
        <w:numId w:val="13"/>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0A3CBD"/>
    <w:pPr>
      <w:keepNext/>
      <w:keepLines/>
      <w:numPr>
        <w:ilvl w:val="3"/>
        <w:numId w:val="13"/>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0A3CBD"/>
    <w:pPr>
      <w:keepNext/>
      <w:keepLines/>
      <w:numPr>
        <w:ilvl w:val="4"/>
        <w:numId w:val="13"/>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0A3CBD"/>
    <w:pPr>
      <w:keepNext/>
      <w:keepLines/>
      <w:numPr>
        <w:ilvl w:val="5"/>
        <w:numId w:val="13"/>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0A3CBD"/>
    <w:pPr>
      <w:keepNext/>
      <w:keepLines/>
      <w:numPr>
        <w:ilvl w:val="6"/>
        <w:numId w:val="13"/>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0A3CBD"/>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A3CBD"/>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673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A3CBD"/>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0A3CBD"/>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0A3CBD"/>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0A3CBD"/>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0A3CBD"/>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0A3CBD"/>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0A3CB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A3CBD"/>
    <w:rPr>
      <w:rFonts w:asciiTheme="majorHAnsi" w:eastAsiaTheme="majorEastAsia" w:hAnsiTheme="majorHAnsi" w:cstheme="majorBidi"/>
      <w:i/>
      <w:iCs/>
      <w:color w:val="272727" w:themeColor="text1" w:themeTint="D8"/>
      <w:sz w:val="21"/>
      <w:szCs w:val="21"/>
    </w:rPr>
  </w:style>
  <w:style w:type="paragraph" w:customStyle="1" w:styleId="HeadingOne">
    <w:name w:val="Heading One"/>
    <w:basedOn w:val="Heading1"/>
    <w:link w:val="HeadingOneChar"/>
    <w:qFormat/>
    <w:rsid w:val="003C699E"/>
    <w:pPr>
      <w:spacing w:before="360"/>
    </w:pPr>
    <w:rPr>
      <w:rFonts w:ascii="Arial" w:hAnsi="Arial"/>
      <w:b/>
      <w:color w:val="auto"/>
      <w:sz w:val="28"/>
    </w:rPr>
  </w:style>
  <w:style w:type="paragraph" w:customStyle="1" w:styleId="ParaunderHeadingOne">
    <w:name w:val="Para under Heading One"/>
    <w:basedOn w:val="Normal"/>
    <w:qFormat/>
    <w:rsid w:val="000A3CBD"/>
    <w:pPr>
      <w:spacing w:before="120" w:line="360" w:lineRule="auto"/>
      <w:ind w:left="-144"/>
    </w:pPr>
    <w:rPr>
      <w:rFonts w:ascii="Arial" w:hAnsi="Arial"/>
      <w:sz w:val="20"/>
    </w:rPr>
  </w:style>
  <w:style w:type="paragraph" w:customStyle="1" w:styleId="Heading11">
    <w:name w:val="Heading 1.1"/>
    <w:basedOn w:val="Heading2"/>
    <w:qFormat/>
    <w:rsid w:val="00A04206"/>
    <w:pPr>
      <w:spacing w:before="120" w:line="360" w:lineRule="auto"/>
    </w:pPr>
    <w:rPr>
      <w:rFonts w:ascii="Arial" w:hAnsi="Arial"/>
      <w:b/>
      <w:color w:val="auto"/>
      <w:sz w:val="27"/>
    </w:rPr>
  </w:style>
  <w:style w:type="paragraph" w:customStyle="1" w:styleId="ParaunderHeading11">
    <w:name w:val="Para under Heading 1.1"/>
    <w:basedOn w:val="Normal"/>
    <w:link w:val="ParaunderHeading11Char"/>
    <w:qFormat/>
    <w:rsid w:val="00D717B8"/>
    <w:pPr>
      <w:spacing w:before="120" w:line="360" w:lineRule="auto"/>
      <w:ind w:left="576"/>
    </w:pPr>
    <w:rPr>
      <w:rFonts w:ascii="Arial" w:hAnsi="Arial"/>
      <w:sz w:val="20"/>
    </w:rPr>
  </w:style>
  <w:style w:type="paragraph" w:customStyle="1" w:styleId="Heading111">
    <w:name w:val="Heading 1.1.1"/>
    <w:basedOn w:val="Heading3"/>
    <w:qFormat/>
    <w:rsid w:val="00A04206"/>
    <w:pPr>
      <w:spacing w:before="120" w:line="360" w:lineRule="auto"/>
    </w:pPr>
    <w:rPr>
      <w:rFonts w:ascii="Arial" w:hAnsi="Arial"/>
      <w:b/>
      <w:color w:val="000000" w:themeColor="text1"/>
      <w:sz w:val="26"/>
    </w:rPr>
  </w:style>
  <w:style w:type="paragraph" w:customStyle="1" w:styleId="ParaunderHeading111">
    <w:name w:val="Para under Heading 1.1.1"/>
    <w:basedOn w:val="Normal"/>
    <w:link w:val="ParaunderHeading111Char"/>
    <w:qFormat/>
    <w:rsid w:val="000A3CBD"/>
    <w:pPr>
      <w:spacing w:before="120" w:line="360" w:lineRule="auto"/>
      <w:ind w:left="432"/>
    </w:pPr>
    <w:rPr>
      <w:rFonts w:ascii="Arial" w:hAnsi="Arial"/>
      <w:sz w:val="20"/>
    </w:rPr>
  </w:style>
  <w:style w:type="paragraph" w:customStyle="1" w:styleId="Heading1111">
    <w:name w:val="Heading 1.1.1.1"/>
    <w:basedOn w:val="Heading4"/>
    <w:qFormat/>
    <w:rsid w:val="00A04206"/>
    <w:pPr>
      <w:spacing w:before="120" w:line="360" w:lineRule="auto"/>
    </w:pPr>
    <w:rPr>
      <w:rFonts w:ascii="Arial" w:hAnsi="Arial"/>
      <w:b/>
      <w:i w:val="0"/>
      <w:color w:val="auto"/>
      <w:sz w:val="25"/>
    </w:rPr>
  </w:style>
  <w:style w:type="paragraph" w:customStyle="1" w:styleId="ParaunderHeading1111">
    <w:name w:val="Para under Heading 1.1.1.1"/>
    <w:basedOn w:val="Normal"/>
    <w:link w:val="ParaunderHeading1111Char"/>
    <w:qFormat/>
    <w:rsid w:val="000A3CBD"/>
    <w:pPr>
      <w:spacing w:line="360" w:lineRule="auto"/>
      <w:ind w:left="864"/>
    </w:pPr>
    <w:rPr>
      <w:rFonts w:ascii="Arial" w:hAnsi="Arial"/>
      <w:sz w:val="20"/>
    </w:rPr>
  </w:style>
  <w:style w:type="paragraph" w:customStyle="1" w:styleId="Heading11111">
    <w:name w:val="Heading 1.1.1.1.1"/>
    <w:basedOn w:val="Heading5"/>
    <w:qFormat/>
    <w:rsid w:val="00A04206"/>
    <w:pPr>
      <w:spacing w:before="120" w:line="360" w:lineRule="auto"/>
      <w:ind w:left="1296"/>
    </w:pPr>
    <w:rPr>
      <w:rFonts w:ascii="Arial" w:hAnsi="Arial"/>
      <w:b/>
      <w:color w:val="auto"/>
      <w:sz w:val="24"/>
    </w:rPr>
  </w:style>
  <w:style w:type="paragraph" w:customStyle="1" w:styleId="ParaUnderHeading11111">
    <w:name w:val="Para Under Heading 1.1.1.1.1"/>
    <w:basedOn w:val="Normal"/>
    <w:qFormat/>
    <w:rsid w:val="000A3CBD"/>
    <w:pPr>
      <w:spacing w:line="360" w:lineRule="auto"/>
      <w:ind w:left="1296"/>
    </w:pPr>
    <w:rPr>
      <w:rFonts w:ascii="Arial" w:hAnsi="Arial"/>
      <w:sz w:val="20"/>
    </w:rPr>
  </w:style>
  <w:style w:type="paragraph" w:customStyle="1" w:styleId="Heading111111">
    <w:name w:val="Heading 1.1.1.1.1.1"/>
    <w:basedOn w:val="Heading6"/>
    <w:qFormat/>
    <w:rsid w:val="00A04206"/>
    <w:pPr>
      <w:spacing w:before="120" w:line="360" w:lineRule="auto"/>
      <w:ind w:left="1728"/>
    </w:pPr>
    <w:rPr>
      <w:rFonts w:ascii="Arial" w:hAnsi="Arial"/>
      <w:b/>
      <w:color w:val="auto"/>
      <w:sz w:val="23"/>
    </w:rPr>
  </w:style>
  <w:style w:type="paragraph" w:customStyle="1" w:styleId="ParaUnderHeading111111">
    <w:name w:val="Para Under Heading 1.1.1.1.1.1"/>
    <w:basedOn w:val="Normal"/>
    <w:qFormat/>
    <w:rsid w:val="000A3CBD"/>
    <w:pPr>
      <w:spacing w:line="360" w:lineRule="auto"/>
      <w:ind w:left="1728"/>
    </w:pPr>
    <w:rPr>
      <w:rFonts w:ascii="Arial" w:hAnsi="Arial"/>
      <w:sz w:val="20"/>
    </w:rPr>
  </w:style>
  <w:style w:type="character" w:styleId="Hyperlink">
    <w:name w:val="Hyperlink"/>
    <w:basedOn w:val="DefaultParagraphFont"/>
    <w:uiPriority w:val="99"/>
    <w:unhideWhenUsed/>
    <w:rsid w:val="000A3CBD"/>
    <w:rPr>
      <w:color w:val="0563C1" w:themeColor="hyperlink"/>
      <w:u w:val="single"/>
    </w:rPr>
  </w:style>
  <w:style w:type="table" w:styleId="TableGrid">
    <w:name w:val="Table Grid"/>
    <w:basedOn w:val="TableNormal"/>
    <w:uiPriority w:val="39"/>
    <w:rsid w:val="000A3C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_1"/>
    <w:basedOn w:val="Normal"/>
    <w:qFormat/>
    <w:rsid w:val="000A3CBD"/>
    <w:pPr>
      <w:spacing w:after="0" w:line="240" w:lineRule="auto"/>
    </w:pPr>
    <w:rPr>
      <w:rFonts w:ascii="Arial" w:hAnsi="Arial"/>
      <w:sz w:val="20"/>
    </w:rPr>
  </w:style>
  <w:style w:type="paragraph" w:customStyle="1" w:styleId="TableHeader">
    <w:name w:val="Table Header"/>
    <w:basedOn w:val="HeadingOne"/>
    <w:link w:val="TableHeaderChar"/>
    <w:uiPriority w:val="99"/>
    <w:qFormat/>
    <w:rsid w:val="00947D23"/>
    <w:pPr>
      <w:numPr>
        <w:numId w:val="0"/>
      </w:numPr>
      <w:spacing w:line="240" w:lineRule="auto"/>
      <w:jc w:val="center"/>
      <w:outlineLvl w:val="9"/>
    </w:pPr>
    <w:rPr>
      <w:sz w:val="24"/>
    </w:rPr>
  </w:style>
  <w:style w:type="paragraph" w:customStyle="1" w:styleId="TableContents">
    <w:name w:val="Table Contents"/>
    <w:basedOn w:val="TableHeader"/>
    <w:link w:val="TableContentsChar"/>
    <w:qFormat/>
    <w:rsid w:val="00947D23"/>
    <w:pPr>
      <w:spacing w:line="360" w:lineRule="auto"/>
      <w:jc w:val="left"/>
    </w:pPr>
    <w:rPr>
      <w:b w:val="0"/>
      <w:sz w:val="20"/>
    </w:rPr>
  </w:style>
  <w:style w:type="paragraph" w:customStyle="1" w:styleId="StepResultUnderHeading111">
    <w:name w:val="Step Result Under Heading 1.1.1"/>
    <w:basedOn w:val="ParaunderHeading111"/>
    <w:qFormat/>
    <w:rsid w:val="003E5E6B"/>
    <w:pPr>
      <w:numPr>
        <w:numId w:val="1"/>
      </w:numPr>
    </w:pPr>
  </w:style>
  <w:style w:type="paragraph" w:customStyle="1" w:styleId="StepResultUnder1111">
    <w:name w:val="Step Result Under 1.1.1.1"/>
    <w:basedOn w:val="StepResultUnderHeading111"/>
    <w:qFormat/>
    <w:rsid w:val="003E5E6B"/>
    <w:pPr>
      <w:ind w:left="1584"/>
    </w:pPr>
  </w:style>
  <w:style w:type="paragraph" w:customStyle="1" w:styleId="StepResultunderContent11111">
    <w:name w:val="Step Result under Content 1.1.1.1.1"/>
    <w:basedOn w:val="StepResultUnder1111"/>
    <w:qFormat/>
    <w:rsid w:val="003E5E6B"/>
    <w:pPr>
      <w:ind w:left="2016"/>
    </w:pPr>
  </w:style>
  <w:style w:type="paragraph" w:customStyle="1" w:styleId="StepResultundercontent111111">
    <w:name w:val="Step Result under content 1.1.1.1.1.1"/>
    <w:basedOn w:val="StepResultUnder1111"/>
    <w:qFormat/>
    <w:rsid w:val="003E5E6B"/>
    <w:pPr>
      <w:ind w:left="2448"/>
    </w:pPr>
  </w:style>
  <w:style w:type="paragraph" w:customStyle="1" w:styleId="StepResultundercontent11">
    <w:name w:val="Step Result under content 1.1"/>
    <w:basedOn w:val="StepResultUnder1111"/>
    <w:qFormat/>
    <w:rsid w:val="00A16C40"/>
    <w:pPr>
      <w:ind w:left="864"/>
    </w:pPr>
  </w:style>
  <w:style w:type="paragraph" w:customStyle="1" w:styleId="Context">
    <w:name w:val="Context"/>
    <w:basedOn w:val="HeadingOne"/>
    <w:qFormat/>
    <w:rsid w:val="001E20A0"/>
    <w:pPr>
      <w:numPr>
        <w:numId w:val="0"/>
      </w:numPr>
      <w:spacing w:after="240"/>
      <w:ind w:left="-144"/>
    </w:pPr>
    <w:rPr>
      <w:sz w:val="24"/>
    </w:rPr>
  </w:style>
  <w:style w:type="paragraph" w:customStyle="1" w:styleId="ParaUnder11">
    <w:name w:val="Para Under 1.1"/>
    <w:basedOn w:val="Heading11"/>
    <w:rsid w:val="000A3CBD"/>
    <w:pPr>
      <w:numPr>
        <w:ilvl w:val="0"/>
        <w:numId w:val="0"/>
      </w:numPr>
      <w:ind w:left="144"/>
    </w:pPr>
    <w:rPr>
      <w:sz w:val="20"/>
    </w:rPr>
  </w:style>
  <w:style w:type="paragraph" w:styleId="Header">
    <w:name w:val="header"/>
    <w:basedOn w:val="Normal"/>
    <w:link w:val="HeaderChar"/>
    <w:uiPriority w:val="99"/>
    <w:unhideWhenUsed/>
    <w:rsid w:val="000A3C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3CBD"/>
  </w:style>
  <w:style w:type="paragraph" w:styleId="Footer">
    <w:name w:val="footer"/>
    <w:basedOn w:val="Normal"/>
    <w:link w:val="FooterChar"/>
    <w:uiPriority w:val="99"/>
    <w:unhideWhenUsed/>
    <w:rsid w:val="000A3C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3CBD"/>
  </w:style>
  <w:style w:type="paragraph" w:styleId="TOCHeading">
    <w:name w:val="TOC Heading"/>
    <w:basedOn w:val="Heading1"/>
    <w:next w:val="Normal"/>
    <w:uiPriority w:val="39"/>
    <w:unhideWhenUsed/>
    <w:qFormat/>
    <w:rsid w:val="000A3CBD"/>
    <w:pPr>
      <w:numPr>
        <w:numId w:val="0"/>
      </w:numPr>
      <w:outlineLvl w:val="9"/>
    </w:pPr>
  </w:style>
  <w:style w:type="paragraph" w:styleId="TOC1">
    <w:name w:val="toc 1"/>
    <w:basedOn w:val="Normal"/>
    <w:next w:val="Normal"/>
    <w:autoRedefine/>
    <w:uiPriority w:val="39"/>
    <w:unhideWhenUsed/>
    <w:rsid w:val="00DE01DE"/>
    <w:pPr>
      <w:tabs>
        <w:tab w:val="left" w:pos="440"/>
        <w:tab w:val="right" w:leader="dot" w:pos="9350"/>
      </w:tabs>
      <w:spacing w:after="100"/>
    </w:pPr>
    <w:rPr>
      <w:rFonts w:ascii="Arial" w:hAnsi="Arial" w:cs="Arial"/>
      <w:b/>
      <w:noProof/>
      <w:sz w:val="24"/>
      <w:szCs w:val="24"/>
    </w:rPr>
  </w:style>
  <w:style w:type="paragraph" w:styleId="TOC2">
    <w:name w:val="toc 2"/>
    <w:basedOn w:val="Normal"/>
    <w:next w:val="Normal"/>
    <w:autoRedefine/>
    <w:uiPriority w:val="39"/>
    <w:unhideWhenUsed/>
    <w:rsid w:val="009053AA"/>
    <w:pPr>
      <w:keepNext/>
      <w:tabs>
        <w:tab w:val="left" w:pos="880"/>
        <w:tab w:val="right" w:leader="dot" w:pos="9350"/>
      </w:tabs>
      <w:spacing w:after="100"/>
      <w:ind w:left="216"/>
    </w:pPr>
    <w:rPr>
      <w:rFonts w:ascii="Arial" w:hAnsi="Arial" w:cs="Arial"/>
      <w:noProof/>
      <w:sz w:val="20"/>
      <w:szCs w:val="20"/>
    </w:rPr>
  </w:style>
  <w:style w:type="paragraph" w:styleId="TOC3">
    <w:name w:val="toc 3"/>
    <w:basedOn w:val="Normal"/>
    <w:next w:val="Normal"/>
    <w:autoRedefine/>
    <w:uiPriority w:val="39"/>
    <w:unhideWhenUsed/>
    <w:rsid w:val="008528EB"/>
    <w:pPr>
      <w:tabs>
        <w:tab w:val="left" w:pos="1320"/>
        <w:tab w:val="right" w:leader="dot" w:pos="9350"/>
      </w:tabs>
      <w:spacing w:after="100"/>
      <w:ind w:left="440"/>
    </w:pPr>
    <w:rPr>
      <w:rFonts w:ascii="Arial" w:hAnsi="Arial" w:cs="Arial"/>
      <w:noProof/>
      <w:sz w:val="20"/>
      <w:szCs w:val="20"/>
    </w:rPr>
  </w:style>
  <w:style w:type="paragraph" w:styleId="NoSpacing">
    <w:name w:val="No Spacing"/>
    <w:link w:val="NoSpacingChar"/>
    <w:uiPriority w:val="1"/>
    <w:qFormat/>
    <w:rsid w:val="000A3CBD"/>
    <w:pPr>
      <w:spacing w:after="0" w:line="240" w:lineRule="auto"/>
    </w:pPr>
    <w:rPr>
      <w:rFonts w:eastAsiaTheme="minorEastAsia"/>
    </w:rPr>
  </w:style>
  <w:style w:type="character" w:customStyle="1" w:styleId="NoSpacingChar">
    <w:name w:val="No Spacing Char"/>
    <w:basedOn w:val="DefaultParagraphFont"/>
    <w:link w:val="NoSpacing"/>
    <w:uiPriority w:val="1"/>
    <w:rsid w:val="000A3CBD"/>
    <w:rPr>
      <w:rFonts w:eastAsiaTheme="minorEastAsia"/>
    </w:rPr>
  </w:style>
  <w:style w:type="paragraph" w:styleId="Caption">
    <w:name w:val="caption"/>
    <w:basedOn w:val="Normal"/>
    <w:next w:val="Normal"/>
    <w:link w:val="CaptionChar"/>
    <w:uiPriority w:val="35"/>
    <w:unhideWhenUsed/>
    <w:qFormat/>
    <w:rsid w:val="00230E9A"/>
    <w:pPr>
      <w:spacing w:after="200" w:line="240" w:lineRule="auto"/>
    </w:pPr>
    <w:rPr>
      <w:i/>
      <w:iCs/>
      <w:color w:val="44546A" w:themeColor="text2"/>
      <w:sz w:val="18"/>
      <w:szCs w:val="18"/>
    </w:rPr>
  </w:style>
  <w:style w:type="paragraph" w:customStyle="1" w:styleId="FigureTableTitle">
    <w:name w:val="Figure/Table Title"/>
    <w:basedOn w:val="Caption"/>
    <w:qFormat/>
    <w:rsid w:val="000A3CBD"/>
    <w:pPr>
      <w:keepNext/>
      <w:ind w:left="864"/>
    </w:pPr>
    <w:rPr>
      <w:rFonts w:ascii="Arial" w:hAnsi="Arial"/>
      <w:b/>
      <w:i w:val="0"/>
      <w:color w:val="auto"/>
      <w:sz w:val="20"/>
    </w:rPr>
  </w:style>
  <w:style w:type="paragraph" w:customStyle="1" w:styleId="FigureTableTitleunderHeading1111">
    <w:name w:val="Figure/Table Title under Heading 1.1.1.1"/>
    <w:basedOn w:val="Caption"/>
    <w:qFormat/>
    <w:rsid w:val="007C6F99"/>
    <w:pPr>
      <w:keepNext/>
      <w:ind w:left="864"/>
    </w:pPr>
    <w:rPr>
      <w:rFonts w:ascii="Arial" w:hAnsi="Arial"/>
      <w:b/>
      <w:i w:val="0"/>
      <w:color w:val="auto"/>
      <w:sz w:val="20"/>
    </w:rPr>
  </w:style>
  <w:style w:type="paragraph" w:customStyle="1" w:styleId="FigureTableTitleunderHeading11111">
    <w:name w:val="Figure/Table Title under Heading 1.1.1.1.1"/>
    <w:basedOn w:val="Caption"/>
    <w:qFormat/>
    <w:rsid w:val="007C6F99"/>
    <w:pPr>
      <w:keepNext/>
      <w:ind w:left="1296"/>
    </w:pPr>
    <w:rPr>
      <w:rFonts w:ascii="Arial" w:hAnsi="Arial"/>
      <w:b/>
      <w:i w:val="0"/>
      <w:color w:val="auto"/>
      <w:sz w:val="20"/>
    </w:rPr>
  </w:style>
  <w:style w:type="paragraph" w:customStyle="1" w:styleId="FigureTableTitleunderHeading111">
    <w:name w:val="Figure/Table Title under Heading 1.1.1"/>
    <w:basedOn w:val="Caption"/>
    <w:link w:val="FigureTableTitleunderHeading111Char"/>
    <w:qFormat/>
    <w:rsid w:val="00A775D4"/>
    <w:pPr>
      <w:keepNext/>
      <w:ind w:left="936"/>
    </w:pPr>
    <w:rPr>
      <w:rFonts w:ascii="Arial" w:hAnsi="Arial"/>
      <w:b/>
      <w:i w:val="0"/>
      <w:color w:val="auto"/>
      <w:sz w:val="20"/>
    </w:rPr>
  </w:style>
  <w:style w:type="paragraph" w:customStyle="1" w:styleId="FigureTableTitleunderHeading111111">
    <w:name w:val="Figure/Table Title under Heading 1.1.1.1.1.1"/>
    <w:basedOn w:val="Caption"/>
    <w:qFormat/>
    <w:rsid w:val="007C6F99"/>
    <w:pPr>
      <w:keepNext/>
      <w:ind w:left="1728"/>
    </w:pPr>
    <w:rPr>
      <w:rFonts w:ascii="Arial" w:hAnsi="Arial"/>
      <w:b/>
      <w:i w:val="0"/>
      <w:color w:val="auto"/>
      <w:sz w:val="20"/>
    </w:rPr>
  </w:style>
  <w:style w:type="paragraph" w:styleId="NormalWeb">
    <w:name w:val="Normal (Web)"/>
    <w:basedOn w:val="Normal"/>
    <w:uiPriority w:val="99"/>
    <w:unhideWhenUsed/>
    <w:rsid w:val="00FE0E6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4C58DA"/>
    <w:pPr>
      <w:spacing w:after="200" w:line="276" w:lineRule="auto"/>
      <w:ind w:left="720"/>
      <w:contextualSpacing/>
    </w:pPr>
    <w:rPr>
      <w:rFonts w:eastAsiaTheme="minorEastAsia"/>
    </w:rPr>
  </w:style>
  <w:style w:type="paragraph" w:styleId="Subtitle">
    <w:name w:val="Subtitle"/>
    <w:basedOn w:val="Normal"/>
    <w:next w:val="Normal"/>
    <w:link w:val="SubtitleChar"/>
    <w:uiPriority w:val="11"/>
    <w:qFormat/>
    <w:rsid w:val="000B56B8"/>
    <w:pPr>
      <w:numPr>
        <w:ilvl w:val="1"/>
      </w:numPr>
      <w:spacing w:after="200" w:line="276" w:lineRule="auto"/>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0B56B8"/>
    <w:rPr>
      <w:rFonts w:asciiTheme="majorHAnsi" w:eastAsiaTheme="majorEastAsia" w:hAnsiTheme="majorHAnsi" w:cstheme="majorBidi"/>
      <w:i/>
      <w:iCs/>
      <w:color w:val="5B9BD5" w:themeColor="accent1"/>
      <w:spacing w:val="15"/>
      <w:sz w:val="24"/>
      <w:szCs w:val="24"/>
    </w:rPr>
  </w:style>
  <w:style w:type="character" w:styleId="BookTitle">
    <w:name w:val="Book Title"/>
    <w:basedOn w:val="DefaultParagraphFont"/>
    <w:uiPriority w:val="33"/>
    <w:qFormat/>
    <w:rsid w:val="008F2F84"/>
    <w:rPr>
      <w:b/>
      <w:bCs/>
      <w:i/>
      <w:iCs/>
      <w:spacing w:val="5"/>
    </w:rPr>
  </w:style>
  <w:style w:type="paragraph" w:customStyle="1" w:styleId="subhead2">
    <w:name w:val="subhead2"/>
    <w:basedOn w:val="Normal"/>
    <w:rsid w:val="002773D6"/>
    <w:pPr>
      <w:spacing w:before="100" w:beforeAutospacing="1" w:after="100" w:afterAutospacing="1" w:line="240" w:lineRule="auto"/>
    </w:pPr>
    <w:rPr>
      <w:rFonts w:ascii="Times New Roman" w:eastAsia="Times New Roman" w:hAnsi="Times New Roman" w:cs="Times New Roman"/>
      <w:sz w:val="24"/>
      <w:szCs w:val="24"/>
    </w:rPr>
  </w:style>
  <w:style w:type="paragraph" w:styleId="IntenseQuote">
    <w:name w:val="Intense Quote"/>
    <w:basedOn w:val="Normal"/>
    <w:next w:val="Normal"/>
    <w:link w:val="IntenseQuoteChar"/>
    <w:uiPriority w:val="99"/>
    <w:qFormat/>
    <w:rsid w:val="0035306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99"/>
    <w:rsid w:val="00353061"/>
    <w:rPr>
      <w:i/>
      <w:iCs/>
      <w:color w:val="5B9BD5" w:themeColor="accent1"/>
    </w:rPr>
  </w:style>
  <w:style w:type="paragraph" w:customStyle="1" w:styleId="default">
    <w:name w:val="default"/>
    <w:basedOn w:val="Normal"/>
    <w:rsid w:val="00CE07BE"/>
    <w:pPr>
      <w:spacing w:before="100" w:beforeAutospacing="1" w:after="100" w:afterAutospacing="1" w:line="240" w:lineRule="auto"/>
    </w:pPr>
    <w:rPr>
      <w:rFonts w:ascii="Times New Roman" w:eastAsia="Times New Roman" w:hAnsi="Times New Roman" w:cs="Times New Roman"/>
      <w:sz w:val="24"/>
      <w:szCs w:val="24"/>
    </w:rPr>
  </w:style>
  <w:style w:type="paragraph" w:styleId="PlainText">
    <w:name w:val="Plain Text"/>
    <w:basedOn w:val="Normal"/>
    <w:link w:val="PlainTextChar"/>
    <w:uiPriority w:val="99"/>
    <w:unhideWhenUsed/>
    <w:rsid w:val="00707F75"/>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707F75"/>
    <w:rPr>
      <w:rFonts w:ascii="Calibri" w:hAnsi="Calibri"/>
      <w:szCs w:val="21"/>
    </w:rPr>
  </w:style>
  <w:style w:type="character" w:styleId="Emphasis">
    <w:name w:val="Emphasis"/>
    <w:basedOn w:val="DefaultParagraphFont"/>
    <w:uiPriority w:val="20"/>
    <w:qFormat/>
    <w:rsid w:val="00103E09"/>
    <w:rPr>
      <w:i/>
      <w:iCs/>
    </w:rPr>
  </w:style>
  <w:style w:type="character" w:styleId="SubtleEmphasis">
    <w:name w:val="Subtle Emphasis"/>
    <w:basedOn w:val="DefaultParagraphFont"/>
    <w:uiPriority w:val="19"/>
    <w:qFormat/>
    <w:rsid w:val="00283720"/>
    <w:rPr>
      <w:i/>
      <w:iCs/>
      <w:color w:val="808080" w:themeColor="text1" w:themeTint="7F"/>
    </w:rPr>
  </w:style>
  <w:style w:type="paragraph" w:customStyle="1" w:styleId="cellalignment4387">
    <w:name w:val="cellalignment4387"/>
    <w:basedOn w:val="Normal"/>
    <w:rsid w:val="0028372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llalignment4388">
    <w:name w:val="cellalignment4388"/>
    <w:basedOn w:val="Normal"/>
    <w:rsid w:val="0028372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0">
    <w:name w:val="Default"/>
    <w:rsid w:val="008E4F9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teunderPara1111">
    <w:name w:val="Note under Para 1.1.1.1"/>
    <w:basedOn w:val="ParaunderHeading1111"/>
    <w:link w:val="NoteunderPara1111Char"/>
    <w:rsid w:val="007C6F99"/>
    <w:pPr>
      <w:numPr>
        <w:ilvl w:val="1"/>
        <w:numId w:val="4"/>
      </w:numPr>
    </w:pPr>
  </w:style>
  <w:style w:type="character" w:customStyle="1" w:styleId="ParaunderHeading1111Char">
    <w:name w:val="Para under Heading 1.1.1.1 Char"/>
    <w:basedOn w:val="DefaultParagraphFont"/>
    <w:link w:val="ParaunderHeading1111"/>
    <w:rsid w:val="005C4D64"/>
    <w:rPr>
      <w:rFonts w:ascii="Arial" w:hAnsi="Arial"/>
      <w:sz w:val="20"/>
    </w:rPr>
  </w:style>
  <w:style w:type="character" w:customStyle="1" w:styleId="NoteunderPara1111Char">
    <w:name w:val="Note under Para 1.1.1.1 Char"/>
    <w:basedOn w:val="DefaultParagraphFont"/>
    <w:link w:val="NoteunderPara1111"/>
    <w:rsid w:val="007C6F99"/>
    <w:rPr>
      <w:rFonts w:ascii="Arial" w:hAnsi="Arial"/>
      <w:sz w:val="20"/>
    </w:rPr>
  </w:style>
  <w:style w:type="table" w:customStyle="1" w:styleId="TableGrid1">
    <w:name w:val="Table Grid1"/>
    <w:basedOn w:val="TableNormal"/>
    <w:next w:val="TableGrid"/>
    <w:uiPriority w:val="39"/>
    <w:rsid w:val="00723C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numberedListunder111">
    <w:name w:val="Unnumbered List under 1.1.1"/>
    <w:basedOn w:val="ParaunderHeading111"/>
    <w:link w:val="UnnumberedListunder111Char"/>
    <w:qFormat/>
    <w:rsid w:val="007C6F99"/>
    <w:pPr>
      <w:numPr>
        <w:numId w:val="11"/>
      </w:numPr>
      <w:ind w:left="792"/>
    </w:pPr>
  </w:style>
  <w:style w:type="paragraph" w:customStyle="1" w:styleId="NumberedListunder11">
    <w:name w:val="Numbered List under 1.1"/>
    <w:basedOn w:val="ParaunderHeading11"/>
    <w:link w:val="NumberedListunder11Char"/>
    <w:qFormat/>
    <w:rsid w:val="007C6F99"/>
    <w:pPr>
      <w:numPr>
        <w:numId w:val="7"/>
      </w:numPr>
    </w:pPr>
  </w:style>
  <w:style w:type="character" w:customStyle="1" w:styleId="ParaunderHeading111Char">
    <w:name w:val="Para under Heading 1.1.1 Char"/>
    <w:basedOn w:val="DefaultParagraphFont"/>
    <w:link w:val="ParaunderHeading111"/>
    <w:rsid w:val="00254524"/>
    <w:rPr>
      <w:rFonts w:ascii="Arial" w:hAnsi="Arial"/>
      <w:sz w:val="20"/>
    </w:rPr>
  </w:style>
  <w:style w:type="character" w:customStyle="1" w:styleId="UnnumberedListunder111Char">
    <w:name w:val="Unnumbered List under 1.1.1 Char"/>
    <w:basedOn w:val="DefaultParagraphFont"/>
    <w:link w:val="UnnumberedListunder111"/>
    <w:rsid w:val="007C6F99"/>
    <w:rPr>
      <w:rFonts w:ascii="Arial" w:hAnsi="Arial"/>
      <w:sz w:val="20"/>
    </w:rPr>
  </w:style>
  <w:style w:type="paragraph" w:customStyle="1" w:styleId="NumberedListunder111">
    <w:name w:val="Numbered List under 1.1.1"/>
    <w:basedOn w:val="ParaunderHeading111"/>
    <w:link w:val="NumberedListunder111Char"/>
    <w:qFormat/>
    <w:rsid w:val="007C6F99"/>
    <w:pPr>
      <w:numPr>
        <w:numId w:val="8"/>
      </w:numPr>
    </w:pPr>
  </w:style>
  <w:style w:type="character" w:customStyle="1" w:styleId="ParaunderHeading11Char">
    <w:name w:val="Para under Heading 1.1 Char"/>
    <w:basedOn w:val="DefaultParagraphFont"/>
    <w:link w:val="ParaunderHeading11"/>
    <w:rsid w:val="00D717B8"/>
    <w:rPr>
      <w:rFonts w:ascii="Arial" w:hAnsi="Arial"/>
      <w:sz w:val="20"/>
    </w:rPr>
  </w:style>
  <w:style w:type="character" w:customStyle="1" w:styleId="NumberedListunder11Char">
    <w:name w:val="Numbered List under 1.1 Char"/>
    <w:basedOn w:val="DefaultParagraphFont"/>
    <w:link w:val="NumberedListunder11"/>
    <w:rsid w:val="007C6F99"/>
    <w:rPr>
      <w:rFonts w:ascii="Arial" w:hAnsi="Arial"/>
      <w:sz w:val="20"/>
    </w:rPr>
  </w:style>
  <w:style w:type="character" w:customStyle="1" w:styleId="NumberedListunder111Char">
    <w:name w:val="Numbered List under 1.1.1 Char"/>
    <w:basedOn w:val="DefaultParagraphFont"/>
    <w:link w:val="NumberedListunder111"/>
    <w:rsid w:val="007C6F99"/>
    <w:rPr>
      <w:rFonts w:ascii="Arial" w:hAnsi="Arial"/>
      <w:sz w:val="20"/>
    </w:rPr>
  </w:style>
  <w:style w:type="paragraph" w:customStyle="1" w:styleId="UnnumberedListunder1111">
    <w:name w:val="Unnumbered List under 1.1.1.1"/>
    <w:basedOn w:val="UnnumberedListunder111"/>
    <w:link w:val="UnnumberedListunder1111Char"/>
    <w:qFormat/>
    <w:rsid w:val="007C6F99"/>
    <w:pPr>
      <w:ind w:left="1224"/>
    </w:pPr>
  </w:style>
  <w:style w:type="paragraph" w:customStyle="1" w:styleId="UnnumberedListunder11">
    <w:name w:val="Unnumbered List under 1.1"/>
    <w:basedOn w:val="UnnumberedListunder111"/>
    <w:link w:val="UnnumberedListunder11Char"/>
    <w:qFormat/>
    <w:rsid w:val="003C699E"/>
    <w:pPr>
      <w:ind w:left="1944"/>
    </w:pPr>
  </w:style>
  <w:style w:type="character" w:customStyle="1" w:styleId="UnnumberedListunder1111Char">
    <w:name w:val="Unnumbered List under 1.1.1.1 Char"/>
    <w:basedOn w:val="UnnumberedListunder111Char"/>
    <w:link w:val="UnnumberedListunder1111"/>
    <w:rsid w:val="007C6F99"/>
    <w:rPr>
      <w:rFonts w:ascii="Arial" w:hAnsi="Arial"/>
      <w:sz w:val="20"/>
    </w:rPr>
  </w:style>
  <w:style w:type="paragraph" w:customStyle="1" w:styleId="NumberedListunder1111">
    <w:name w:val="Numbered List under 1.1.1.1"/>
    <w:basedOn w:val="NumberedListunder111"/>
    <w:link w:val="NumberedListunder1111Char"/>
    <w:qFormat/>
    <w:rsid w:val="007C6F99"/>
    <w:pPr>
      <w:numPr>
        <w:numId w:val="9"/>
      </w:numPr>
    </w:pPr>
  </w:style>
  <w:style w:type="character" w:customStyle="1" w:styleId="UnnumberedListunder11Char">
    <w:name w:val="Unnumbered List under 1.1 Char"/>
    <w:basedOn w:val="UnnumberedListunder111Char"/>
    <w:link w:val="UnnumberedListunder11"/>
    <w:rsid w:val="003C699E"/>
    <w:rPr>
      <w:rFonts w:ascii="Arial" w:hAnsi="Arial"/>
      <w:sz w:val="20"/>
    </w:rPr>
  </w:style>
  <w:style w:type="paragraph" w:customStyle="1" w:styleId="NumberedListunder11111">
    <w:name w:val="Numbered List under 1.1.1.1.1"/>
    <w:basedOn w:val="NumberedListunder1111"/>
    <w:link w:val="NumberedListunder11111Char"/>
    <w:qFormat/>
    <w:rsid w:val="007C6F99"/>
    <w:pPr>
      <w:numPr>
        <w:numId w:val="10"/>
      </w:numPr>
    </w:pPr>
  </w:style>
  <w:style w:type="character" w:customStyle="1" w:styleId="NumberedListunder1111Char">
    <w:name w:val="Numbered List under 1.1.1.1 Char"/>
    <w:basedOn w:val="NumberedListunder111Char"/>
    <w:link w:val="NumberedListunder1111"/>
    <w:rsid w:val="007C6F99"/>
    <w:rPr>
      <w:rFonts w:ascii="Arial" w:hAnsi="Arial"/>
      <w:sz w:val="20"/>
    </w:rPr>
  </w:style>
  <w:style w:type="character" w:customStyle="1" w:styleId="NumberedListunder11111Char">
    <w:name w:val="Numbered List under 1.1.1.1.1 Char"/>
    <w:basedOn w:val="NumberedListunder1111Char"/>
    <w:link w:val="NumberedListunder11111"/>
    <w:rsid w:val="007C6F99"/>
    <w:rPr>
      <w:rFonts w:ascii="Arial" w:hAnsi="Arial"/>
      <w:sz w:val="20"/>
    </w:rPr>
  </w:style>
  <w:style w:type="paragraph" w:customStyle="1" w:styleId="Noteunder111">
    <w:name w:val="Note under 1.1.1"/>
    <w:basedOn w:val="NoteunderPara1111"/>
    <w:link w:val="Noteunder111Char"/>
    <w:qFormat/>
    <w:rsid w:val="006A2CE0"/>
    <w:pPr>
      <w:numPr>
        <w:ilvl w:val="0"/>
      </w:numPr>
      <w:tabs>
        <w:tab w:val="left" w:pos="432"/>
      </w:tabs>
      <w:ind w:left="1152" w:hanging="720"/>
    </w:pPr>
  </w:style>
  <w:style w:type="character" w:customStyle="1" w:styleId="Noteunder111Char">
    <w:name w:val="Note under 1.1.1 Char"/>
    <w:basedOn w:val="NoteunderPara1111Char"/>
    <w:link w:val="Noteunder111"/>
    <w:rsid w:val="006A2CE0"/>
    <w:rPr>
      <w:rFonts w:ascii="Arial" w:hAnsi="Arial"/>
      <w:sz w:val="20"/>
    </w:rPr>
  </w:style>
  <w:style w:type="paragraph" w:customStyle="1" w:styleId="Noteunder11">
    <w:name w:val="Note under 1.1"/>
    <w:basedOn w:val="ParaUnder11"/>
    <w:link w:val="Noteunder11Char"/>
    <w:qFormat/>
    <w:rsid w:val="00FA6229"/>
    <w:pPr>
      <w:numPr>
        <w:ilvl w:val="1"/>
        <w:numId w:val="3"/>
      </w:numPr>
      <w:ind w:left="864"/>
    </w:pPr>
  </w:style>
  <w:style w:type="character" w:customStyle="1" w:styleId="Noteunder11Char">
    <w:name w:val="Note under 1.1 Char"/>
    <w:basedOn w:val="DefaultParagraphFont"/>
    <w:link w:val="Noteunder11"/>
    <w:rsid w:val="00FA6229"/>
    <w:rPr>
      <w:rFonts w:ascii="Arial" w:eastAsiaTheme="majorEastAsia" w:hAnsi="Arial" w:cstheme="majorBidi"/>
      <w:b/>
      <w:sz w:val="20"/>
      <w:szCs w:val="26"/>
    </w:rPr>
  </w:style>
  <w:style w:type="paragraph" w:customStyle="1" w:styleId="Noteunder1111">
    <w:name w:val="Note under 1.1.1.1"/>
    <w:basedOn w:val="ParaunderHeading1111"/>
    <w:link w:val="Noteunder1111Char"/>
    <w:qFormat/>
    <w:rsid w:val="006A2CE0"/>
    <w:pPr>
      <w:numPr>
        <w:ilvl w:val="3"/>
        <w:numId w:val="5"/>
      </w:numPr>
      <w:ind w:left="1584" w:hanging="720"/>
    </w:pPr>
  </w:style>
  <w:style w:type="character" w:customStyle="1" w:styleId="Noteunder1111Char">
    <w:name w:val="Note under 1.1.1.1 Char"/>
    <w:basedOn w:val="ParaunderHeading1111Char"/>
    <w:link w:val="Noteunder1111"/>
    <w:rsid w:val="006A2CE0"/>
    <w:rPr>
      <w:rFonts w:ascii="Arial" w:hAnsi="Arial"/>
      <w:sz w:val="20"/>
    </w:rPr>
  </w:style>
  <w:style w:type="paragraph" w:customStyle="1" w:styleId="Noteunder11111">
    <w:name w:val="Note under 1.1.1.1.1"/>
    <w:basedOn w:val="ParaUnderHeading11111"/>
    <w:link w:val="Noteunder11111Char"/>
    <w:qFormat/>
    <w:rsid w:val="00F52002"/>
    <w:pPr>
      <w:numPr>
        <w:ilvl w:val="1"/>
        <w:numId w:val="6"/>
      </w:numPr>
      <w:ind w:left="2016" w:hanging="720"/>
    </w:pPr>
  </w:style>
  <w:style w:type="character" w:customStyle="1" w:styleId="Noteunder11111Char">
    <w:name w:val="Note under 1.1.1.1.1 Char"/>
    <w:basedOn w:val="DefaultParagraphFont"/>
    <w:link w:val="Noteunder11111"/>
    <w:rsid w:val="00F52002"/>
    <w:rPr>
      <w:rFonts w:ascii="Arial" w:hAnsi="Arial"/>
      <w:sz w:val="20"/>
    </w:rPr>
  </w:style>
  <w:style w:type="paragraph" w:customStyle="1" w:styleId="BulletListSecondLevel">
    <w:name w:val="Bullet List Second Level"/>
    <w:basedOn w:val="UnnumberedListunder111"/>
    <w:link w:val="BulletListSecondLevelChar"/>
    <w:qFormat/>
    <w:rsid w:val="00AE097A"/>
    <w:pPr>
      <w:numPr>
        <w:numId w:val="2"/>
      </w:numPr>
      <w:ind w:left="1080"/>
    </w:pPr>
  </w:style>
  <w:style w:type="character" w:customStyle="1" w:styleId="BulletListSecondLevelChar">
    <w:name w:val="Bullet List Second Level Char"/>
    <w:basedOn w:val="UnnumberedListunder111Char"/>
    <w:link w:val="BulletListSecondLevel"/>
    <w:rsid w:val="00AE097A"/>
    <w:rPr>
      <w:rFonts w:ascii="Arial" w:hAnsi="Arial"/>
      <w:sz w:val="20"/>
    </w:rPr>
  </w:style>
  <w:style w:type="character" w:styleId="CommentReference">
    <w:name w:val="annotation reference"/>
    <w:basedOn w:val="DefaultParagraphFont"/>
    <w:uiPriority w:val="99"/>
    <w:semiHidden/>
    <w:unhideWhenUsed/>
    <w:rsid w:val="004525C9"/>
    <w:rPr>
      <w:sz w:val="16"/>
      <w:szCs w:val="16"/>
    </w:rPr>
  </w:style>
  <w:style w:type="paragraph" w:styleId="CommentText">
    <w:name w:val="annotation text"/>
    <w:basedOn w:val="Normal"/>
    <w:link w:val="CommentTextChar"/>
    <w:uiPriority w:val="99"/>
    <w:semiHidden/>
    <w:unhideWhenUsed/>
    <w:rsid w:val="004525C9"/>
    <w:pPr>
      <w:spacing w:line="240" w:lineRule="auto"/>
    </w:pPr>
    <w:rPr>
      <w:sz w:val="20"/>
      <w:szCs w:val="20"/>
    </w:rPr>
  </w:style>
  <w:style w:type="character" w:customStyle="1" w:styleId="CommentTextChar">
    <w:name w:val="Comment Text Char"/>
    <w:basedOn w:val="DefaultParagraphFont"/>
    <w:link w:val="CommentText"/>
    <w:uiPriority w:val="99"/>
    <w:semiHidden/>
    <w:rsid w:val="004525C9"/>
    <w:rPr>
      <w:sz w:val="20"/>
      <w:szCs w:val="20"/>
    </w:rPr>
  </w:style>
  <w:style w:type="paragraph" w:styleId="CommentSubject">
    <w:name w:val="annotation subject"/>
    <w:basedOn w:val="CommentText"/>
    <w:next w:val="CommentText"/>
    <w:link w:val="CommentSubjectChar"/>
    <w:uiPriority w:val="99"/>
    <w:semiHidden/>
    <w:unhideWhenUsed/>
    <w:rsid w:val="004525C9"/>
    <w:rPr>
      <w:b/>
      <w:bCs/>
    </w:rPr>
  </w:style>
  <w:style w:type="character" w:customStyle="1" w:styleId="CommentSubjectChar">
    <w:name w:val="Comment Subject Char"/>
    <w:basedOn w:val="CommentTextChar"/>
    <w:link w:val="CommentSubject"/>
    <w:uiPriority w:val="99"/>
    <w:semiHidden/>
    <w:rsid w:val="004525C9"/>
    <w:rPr>
      <w:b/>
      <w:bCs/>
      <w:sz w:val="20"/>
      <w:szCs w:val="20"/>
    </w:rPr>
  </w:style>
  <w:style w:type="paragraph" w:styleId="BalloonText">
    <w:name w:val="Balloon Text"/>
    <w:basedOn w:val="Normal"/>
    <w:link w:val="BalloonTextChar"/>
    <w:uiPriority w:val="99"/>
    <w:semiHidden/>
    <w:unhideWhenUsed/>
    <w:rsid w:val="004525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25C9"/>
    <w:rPr>
      <w:rFonts w:ascii="Segoe UI" w:hAnsi="Segoe UI" w:cs="Segoe UI"/>
      <w:sz w:val="18"/>
      <w:szCs w:val="18"/>
    </w:rPr>
  </w:style>
  <w:style w:type="paragraph" w:customStyle="1" w:styleId="NoteinsideTables">
    <w:name w:val="Note inside Tables"/>
    <w:basedOn w:val="TableContents"/>
    <w:link w:val="NoteinsideTablesChar"/>
    <w:qFormat/>
    <w:rsid w:val="00A42152"/>
    <w:pPr>
      <w:keepNext w:val="0"/>
      <w:numPr>
        <w:numId w:val="12"/>
      </w:numPr>
      <w:spacing w:before="160"/>
    </w:pPr>
    <w:rPr>
      <w:shd w:val="clear" w:color="auto" w:fill="FFFFFF"/>
    </w:rPr>
  </w:style>
  <w:style w:type="character" w:customStyle="1" w:styleId="HeadingOneChar">
    <w:name w:val="Heading One Char"/>
    <w:basedOn w:val="Heading1Char"/>
    <w:link w:val="HeadingOne"/>
    <w:rsid w:val="003C699E"/>
    <w:rPr>
      <w:rFonts w:ascii="Arial" w:eastAsiaTheme="majorEastAsia" w:hAnsi="Arial" w:cstheme="majorBidi"/>
      <w:b/>
      <w:color w:val="2E74B5" w:themeColor="accent1" w:themeShade="BF"/>
      <w:sz w:val="28"/>
      <w:szCs w:val="32"/>
    </w:rPr>
  </w:style>
  <w:style w:type="character" w:customStyle="1" w:styleId="TableHeaderChar">
    <w:name w:val="Table Header Char"/>
    <w:basedOn w:val="HeadingOneChar"/>
    <w:link w:val="TableHeader"/>
    <w:rsid w:val="00947D23"/>
    <w:rPr>
      <w:rFonts w:ascii="Arial" w:eastAsiaTheme="majorEastAsia" w:hAnsi="Arial" w:cstheme="majorBidi"/>
      <w:b/>
      <w:color w:val="2E74B5" w:themeColor="accent1" w:themeShade="BF"/>
      <w:sz w:val="24"/>
      <w:szCs w:val="32"/>
    </w:rPr>
  </w:style>
  <w:style w:type="character" w:customStyle="1" w:styleId="TableContentsChar">
    <w:name w:val="Table Contents Char"/>
    <w:basedOn w:val="TableHeaderChar"/>
    <w:link w:val="TableContents"/>
    <w:rsid w:val="00947D23"/>
    <w:rPr>
      <w:rFonts w:ascii="Arial" w:eastAsiaTheme="majorEastAsia" w:hAnsi="Arial" w:cstheme="majorBidi"/>
      <w:b w:val="0"/>
      <w:color w:val="2E74B5" w:themeColor="accent1" w:themeShade="BF"/>
      <w:sz w:val="20"/>
      <w:szCs w:val="32"/>
    </w:rPr>
  </w:style>
  <w:style w:type="character" w:customStyle="1" w:styleId="NoteinsideTablesChar">
    <w:name w:val="Note inside Tables Char"/>
    <w:basedOn w:val="TableContentsChar"/>
    <w:link w:val="NoteinsideTables"/>
    <w:rsid w:val="00A42152"/>
    <w:rPr>
      <w:rFonts w:ascii="Arial" w:eastAsiaTheme="majorEastAsia" w:hAnsi="Arial" w:cstheme="majorBidi"/>
      <w:b w:val="0"/>
      <w:color w:val="2E74B5" w:themeColor="accent1" w:themeShade="BF"/>
      <w:sz w:val="20"/>
      <w:szCs w:val="32"/>
    </w:rPr>
  </w:style>
  <w:style w:type="table" w:customStyle="1" w:styleId="TableGrid2">
    <w:name w:val="Table Grid2"/>
    <w:basedOn w:val="TableNormal"/>
    <w:next w:val="TableGrid"/>
    <w:uiPriority w:val="39"/>
    <w:rsid w:val="00224F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516B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39"/>
    <w:rsid w:val="00F55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uiPriority w:val="39"/>
    <w:rsid w:val="006E4C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
    <w:name w:val="Table Grid21111"/>
    <w:basedOn w:val="TableNormal"/>
    <w:next w:val="TableGrid"/>
    <w:uiPriority w:val="39"/>
    <w:rsid w:val="00CD74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1">
    <w:name w:val="Table Grid211111"/>
    <w:basedOn w:val="TableNormal"/>
    <w:next w:val="TableGrid"/>
    <w:uiPriority w:val="39"/>
    <w:rsid w:val="00281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2">
    <w:name w:val="Table Grid211112"/>
    <w:basedOn w:val="TableNormal"/>
    <w:next w:val="TableGrid"/>
    <w:uiPriority w:val="39"/>
    <w:rsid w:val="008833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495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C674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035C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TableTitleunderHeading11">
    <w:name w:val="Figure/Table Title under Heading 1.1"/>
    <w:basedOn w:val="FigureTableTitleunderHeading111"/>
    <w:link w:val="FigureTableTitleunderHeading11Char"/>
    <w:qFormat/>
    <w:rsid w:val="00887E85"/>
    <w:pPr>
      <w:ind w:left="792"/>
    </w:pPr>
  </w:style>
  <w:style w:type="character" w:customStyle="1" w:styleId="CaptionChar">
    <w:name w:val="Caption Char"/>
    <w:basedOn w:val="DefaultParagraphFont"/>
    <w:link w:val="Caption"/>
    <w:uiPriority w:val="35"/>
    <w:rsid w:val="00CF5980"/>
    <w:rPr>
      <w:i/>
      <w:iCs/>
      <w:color w:val="44546A" w:themeColor="text2"/>
      <w:sz w:val="18"/>
      <w:szCs w:val="18"/>
    </w:rPr>
  </w:style>
  <w:style w:type="character" w:customStyle="1" w:styleId="FigureTableTitleunderHeading111Char">
    <w:name w:val="Figure/Table Title under Heading 1.1.1 Char"/>
    <w:basedOn w:val="CaptionChar"/>
    <w:link w:val="FigureTableTitleunderHeading111"/>
    <w:rsid w:val="00A775D4"/>
    <w:rPr>
      <w:rFonts w:ascii="Arial" w:hAnsi="Arial"/>
      <w:b/>
      <w:i w:val="0"/>
      <w:iCs/>
      <w:color w:val="44546A" w:themeColor="text2"/>
      <w:sz w:val="20"/>
      <w:szCs w:val="18"/>
    </w:rPr>
  </w:style>
  <w:style w:type="character" w:customStyle="1" w:styleId="FigureTableTitleunderHeading11Char">
    <w:name w:val="Figure/Table Title under Heading 1.1 Char"/>
    <w:basedOn w:val="FigureTableTitleunderHeading111Char"/>
    <w:link w:val="FigureTableTitleunderHeading11"/>
    <w:rsid w:val="00887E85"/>
    <w:rPr>
      <w:rFonts w:ascii="Arial" w:hAnsi="Arial"/>
      <w:b/>
      <w:i w:val="0"/>
      <w:iCs/>
      <w:color w:val="44546A" w:themeColor="text2"/>
      <w:sz w:val="20"/>
      <w:szCs w:val="18"/>
    </w:rPr>
  </w:style>
  <w:style w:type="paragraph" w:styleId="TOC4">
    <w:name w:val="toc 4"/>
    <w:basedOn w:val="Normal"/>
    <w:next w:val="Normal"/>
    <w:autoRedefine/>
    <w:uiPriority w:val="39"/>
    <w:unhideWhenUsed/>
    <w:rsid w:val="009D274A"/>
    <w:pPr>
      <w:spacing w:after="100"/>
      <w:ind w:left="660"/>
    </w:pPr>
    <w:rPr>
      <w:rFonts w:eastAsiaTheme="minorEastAsia"/>
    </w:rPr>
  </w:style>
  <w:style w:type="paragraph" w:styleId="TOC5">
    <w:name w:val="toc 5"/>
    <w:basedOn w:val="Normal"/>
    <w:next w:val="Normal"/>
    <w:autoRedefine/>
    <w:uiPriority w:val="39"/>
    <w:unhideWhenUsed/>
    <w:rsid w:val="009D274A"/>
    <w:pPr>
      <w:spacing w:after="100"/>
      <w:ind w:left="880"/>
    </w:pPr>
    <w:rPr>
      <w:rFonts w:eastAsiaTheme="minorEastAsia"/>
    </w:rPr>
  </w:style>
  <w:style w:type="paragraph" w:styleId="TOC6">
    <w:name w:val="toc 6"/>
    <w:basedOn w:val="Normal"/>
    <w:next w:val="Normal"/>
    <w:autoRedefine/>
    <w:uiPriority w:val="39"/>
    <w:unhideWhenUsed/>
    <w:rsid w:val="009D274A"/>
    <w:pPr>
      <w:spacing w:after="100"/>
      <w:ind w:left="1100"/>
    </w:pPr>
    <w:rPr>
      <w:rFonts w:eastAsiaTheme="minorEastAsia"/>
    </w:rPr>
  </w:style>
  <w:style w:type="paragraph" w:styleId="TOC7">
    <w:name w:val="toc 7"/>
    <w:basedOn w:val="Normal"/>
    <w:next w:val="Normal"/>
    <w:autoRedefine/>
    <w:uiPriority w:val="39"/>
    <w:unhideWhenUsed/>
    <w:rsid w:val="009D274A"/>
    <w:pPr>
      <w:spacing w:after="100"/>
      <w:ind w:left="1320"/>
    </w:pPr>
    <w:rPr>
      <w:rFonts w:eastAsiaTheme="minorEastAsia"/>
    </w:rPr>
  </w:style>
  <w:style w:type="paragraph" w:styleId="TOC8">
    <w:name w:val="toc 8"/>
    <w:basedOn w:val="Normal"/>
    <w:next w:val="Normal"/>
    <w:autoRedefine/>
    <w:uiPriority w:val="39"/>
    <w:unhideWhenUsed/>
    <w:rsid w:val="009D274A"/>
    <w:pPr>
      <w:spacing w:after="100"/>
      <w:ind w:left="1540"/>
    </w:pPr>
    <w:rPr>
      <w:rFonts w:eastAsiaTheme="minorEastAsia"/>
    </w:rPr>
  </w:style>
  <w:style w:type="paragraph" w:styleId="TOC9">
    <w:name w:val="toc 9"/>
    <w:basedOn w:val="Normal"/>
    <w:next w:val="Normal"/>
    <w:autoRedefine/>
    <w:uiPriority w:val="39"/>
    <w:unhideWhenUsed/>
    <w:rsid w:val="009D274A"/>
    <w:pPr>
      <w:spacing w:after="100"/>
      <w:ind w:left="1760"/>
    </w:pPr>
    <w:rPr>
      <w:rFonts w:eastAsiaTheme="minorEastAsia"/>
    </w:rPr>
  </w:style>
  <w:style w:type="table" w:customStyle="1" w:styleId="TableGrid6">
    <w:name w:val="Table Grid6"/>
    <w:basedOn w:val="TableNormal"/>
    <w:next w:val="TableGrid"/>
    <w:uiPriority w:val="39"/>
    <w:rsid w:val="00D715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1F46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AA49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8A74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uiPriority w:val="99"/>
    <w:rsid w:val="003B7EE1"/>
    <w:pPr>
      <w:keepLines/>
      <w:spacing w:before="120" w:after="120" w:line="240" w:lineRule="auto"/>
    </w:pPr>
    <w:rPr>
      <w:rFonts w:ascii="Arial" w:eastAsia="Times New Roman" w:hAnsi="Arial" w:cs="Times New Roman"/>
      <w:sz w:val="20"/>
      <w:szCs w:val="20"/>
      <w:lang w:val="en-GB"/>
    </w:rPr>
  </w:style>
  <w:style w:type="character" w:styleId="IntenseEmphasis">
    <w:name w:val="Intense Emphasis"/>
    <w:basedOn w:val="DefaultParagraphFont"/>
    <w:uiPriority w:val="21"/>
    <w:qFormat/>
    <w:rsid w:val="003B7EE1"/>
    <w:rPr>
      <w:b/>
    </w:rPr>
  </w:style>
  <w:style w:type="paragraph" w:styleId="ListNumber">
    <w:name w:val="List Number"/>
    <w:basedOn w:val="Normal"/>
    <w:rsid w:val="003B7EE1"/>
    <w:pPr>
      <w:keepLines/>
      <w:tabs>
        <w:tab w:val="num" w:pos="360"/>
      </w:tabs>
      <w:spacing w:before="120" w:after="80" w:line="240" w:lineRule="auto"/>
      <w:ind w:left="360" w:hanging="360"/>
    </w:pPr>
    <w:rPr>
      <w:rFonts w:ascii="Arial" w:eastAsia="Times New Roman" w:hAnsi="Arial" w:cs="Times New Roman"/>
      <w:sz w:val="20"/>
      <w:szCs w:val="20"/>
      <w:lang w:val="en-GB"/>
    </w:rPr>
  </w:style>
  <w:style w:type="paragraph" w:customStyle="1" w:styleId="Numbered11">
    <w:name w:val="Numbered_1.1"/>
    <w:basedOn w:val="ListNumber"/>
    <w:qFormat/>
    <w:rsid w:val="003B7EE1"/>
    <w:pPr>
      <w:spacing w:line="360" w:lineRule="auto"/>
      <w:ind w:left="1080"/>
    </w:pPr>
    <w:rPr>
      <w:shd w:val="clear" w:color="auto" w:fill="FFFFFF"/>
    </w:rPr>
  </w:style>
  <w:style w:type="paragraph" w:customStyle="1" w:styleId="Bullet1">
    <w:name w:val="Bullet1"/>
    <w:basedOn w:val="Normal"/>
    <w:link w:val="Bullet1Char"/>
    <w:rsid w:val="003C699E"/>
    <w:pPr>
      <w:keepLines/>
      <w:numPr>
        <w:numId w:val="14"/>
      </w:numPr>
      <w:spacing w:before="80" w:after="80" w:line="360" w:lineRule="auto"/>
      <w:ind w:left="936"/>
    </w:pPr>
    <w:rPr>
      <w:rFonts w:ascii="Arial" w:eastAsia="Times New Roman" w:hAnsi="Arial" w:cs="Times New Roman"/>
      <w:sz w:val="20"/>
      <w:szCs w:val="20"/>
      <w:lang w:val="en-GB"/>
    </w:rPr>
  </w:style>
  <w:style w:type="character" w:customStyle="1" w:styleId="Bullet1Char">
    <w:name w:val="Bullet1 Char"/>
    <w:basedOn w:val="DefaultParagraphFont"/>
    <w:link w:val="Bullet1"/>
    <w:rsid w:val="003C699E"/>
    <w:rPr>
      <w:rFonts w:ascii="Arial" w:eastAsia="Times New Roman" w:hAnsi="Arial" w:cs="Times New Roman"/>
      <w:sz w:val="20"/>
      <w:szCs w:val="20"/>
      <w:lang w:val="en-GB"/>
    </w:rPr>
  </w:style>
  <w:style w:type="paragraph" w:styleId="Revision">
    <w:name w:val="Revision"/>
    <w:hidden/>
    <w:uiPriority w:val="99"/>
    <w:semiHidden/>
    <w:rsid w:val="000C1FCB"/>
    <w:pPr>
      <w:spacing w:after="0" w:line="240" w:lineRule="auto"/>
    </w:pPr>
  </w:style>
  <w:style w:type="paragraph" w:customStyle="1" w:styleId="TableContent">
    <w:name w:val="TableContent"/>
    <w:basedOn w:val="Normal"/>
    <w:qFormat/>
    <w:rsid w:val="008709E2"/>
    <w:pPr>
      <w:keepLines/>
      <w:spacing w:before="49" w:after="0" w:line="360" w:lineRule="auto"/>
      <w:ind w:right="-14"/>
    </w:pPr>
    <w:rPr>
      <w:rFonts w:ascii="Arial" w:eastAsia="Arial" w:hAnsi="Arial" w:cstheme="minorHAnsi"/>
      <w:spacing w:val="5"/>
      <w:w w:val="97"/>
      <w:sz w:val="20"/>
      <w:szCs w:val="20"/>
      <w:lang w:val="en-GB"/>
    </w:rPr>
  </w:style>
  <w:style w:type="paragraph" w:customStyle="1" w:styleId="UMH1">
    <w:name w:val="UM_H1"/>
    <w:basedOn w:val="Heading1"/>
    <w:rsid w:val="00000271"/>
    <w:pPr>
      <w:keepLines w:val="0"/>
      <w:pageBreakBefore/>
      <w:numPr>
        <w:numId w:val="17"/>
      </w:numPr>
      <w:spacing w:before="120" w:after="120" w:line="240" w:lineRule="auto"/>
    </w:pPr>
    <w:rPr>
      <w:rFonts w:ascii="Arial" w:eastAsia="Times New Roman" w:hAnsi="Arial" w:cs="Arial"/>
      <w:b/>
      <w:bCs/>
      <w:color w:val="auto"/>
      <w:kern w:val="32"/>
      <w:szCs w:val="44"/>
    </w:rPr>
  </w:style>
  <w:style w:type="paragraph" w:customStyle="1" w:styleId="UMh2">
    <w:name w:val="UM_h2"/>
    <w:basedOn w:val="Heading2"/>
    <w:rsid w:val="00000271"/>
    <w:pPr>
      <w:keepLines w:val="0"/>
      <w:numPr>
        <w:ilvl w:val="0"/>
        <w:numId w:val="0"/>
      </w:numPr>
      <w:spacing w:before="120" w:after="120" w:line="240" w:lineRule="auto"/>
      <w:ind w:left="288" w:hanging="288"/>
    </w:pPr>
    <w:rPr>
      <w:rFonts w:ascii="Arial" w:eastAsia="Times New Roman" w:hAnsi="Arial" w:cs="Arial"/>
      <w:b/>
      <w:bCs/>
      <w:iCs/>
      <w:color w:val="auto"/>
      <w:sz w:val="28"/>
      <w:szCs w:val="24"/>
    </w:rPr>
  </w:style>
  <w:style w:type="paragraph" w:customStyle="1" w:styleId="liListbullet">
    <w:name w:val="li_Listbullet"/>
    <w:basedOn w:val="Normal"/>
    <w:rsid w:val="00000271"/>
    <w:pPr>
      <w:numPr>
        <w:numId w:val="16"/>
      </w:numPr>
      <w:tabs>
        <w:tab w:val="clear" w:pos="600"/>
      </w:tabs>
      <w:spacing w:line="240" w:lineRule="auto"/>
      <w:ind w:left="1170"/>
    </w:pPr>
    <w:rPr>
      <w:rFonts w:ascii="Arial" w:eastAsia="Calibri" w:hAnsi="Arial" w:cs="Times New Roman"/>
      <w:sz w:val="20"/>
    </w:rPr>
  </w:style>
  <w:style w:type="paragraph" w:customStyle="1" w:styleId="pBodyParagraph">
    <w:name w:val="p_BodyParagraph"/>
    <w:basedOn w:val="Normal"/>
    <w:rsid w:val="00000271"/>
    <w:pPr>
      <w:spacing w:before="120" w:after="120" w:line="240" w:lineRule="auto"/>
      <w:ind w:left="720"/>
    </w:pPr>
    <w:rPr>
      <w:rFonts w:ascii="Arial" w:eastAsia="Times New Roman" w:hAnsi="Arial" w:cs="Times New Roman"/>
      <w:sz w:val="20"/>
      <w:szCs w:val="20"/>
    </w:rPr>
  </w:style>
  <w:style w:type="paragraph" w:customStyle="1" w:styleId="liListbullet2">
    <w:name w:val="li_Listbullet2"/>
    <w:basedOn w:val="liListbullet"/>
    <w:qFormat/>
    <w:rsid w:val="00000271"/>
    <w:pPr>
      <w:numPr>
        <w:numId w:val="15"/>
      </w:numPr>
      <w:spacing w:before="80" w:after="80"/>
      <w:ind w:left="2700"/>
    </w:pPr>
  </w:style>
  <w:style w:type="paragraph" w:customStyle="1" w:styleId="liProcedure">
    <w:name w:val="li_Procedure"/>
    <w:basedOn w:val="Normal"/>
    <w:rsid w:val="00000271"/>
    <w:pPr>
      <w:numPr>
        <w:numId w:val="18"/>
      </w:numPr>
      <w:spacing w:before="120" w:after="120" w:line="240" w:lineRule="auto"/>
    </w:pPr>
    <w:rPr>
      <w:rFonts w:ascii="Arial" w:eastAsia="Times New Roman" w:hAnsi="Arial" w:cs="Times New Roman"/>
      <w:sz w:val="20"/>
      <w:szCs w:val="20"/>
    </w:rPr>
  </w:style>
  <w:style w:type="paragraph" w:customStyle="1" w:styleId="pImage">
    <w:name w:val="p_Image"/>
    <w:basedOn w:val="Normal"/>
    <w:rsid w:val="00000271"/>
    <w:pPr>
      <w:spacing w:before="200" w:after="200" w:line="240" w:lineRule="auto"/>
      <w:ind w:left="720"/>
    </w:pPr>
    <w:rPr>
      <w:rFonts w:ascii="Arial" w:eastAsia="Times New Roman" w:hAnsi="Arial" w:cs="Times New Roman"/>
      <w:sz w:val="20"/>
      <w:szCs w:val="24"/>
    </w:rPr>
  </w:style>
  <w:style w:type="paragraph" w:customStyle="1" w:styleId="pCodeChar">
    <w:name w:val="p_CodeChar"/>
    <w:basedOn w:val="Normal"/>
    <w:rsid w:val="00000271"/>
    <w:pPr>
      <w:spacing w:before="100" w:after="100" w:line="276" w:lineRule="auto"/>
    </w:pPr>
    <w:rPr>
      <w:rFonts w:ascii="Arial" w:eastAsiaTheme="minorEastAsia" w:hAnsi="Arial" w:cs="Courier New"/>
      <w:i/>
      <w:iCs/>
      <w:color w:val="000000"/>
      <w:sz w:val="20"/>
      <w:szCs w:val="20"/>
    </w:rPr>
  </w:style>
  <w:style w:type="paragraph" w:customStyle="1" w:styleId="NumberedHeadingOne">
    <w:name w:val="Numbered_HeadingOne"/>
    <w:basedOn w:val="Numbered11"/>
    <w:qFormat/>
    <w:rsid w:val="006516D6"/>
    <w:pPr>
      <w:numPr>
        <w:numId w:val="24"/>
      </w:numPr>
    </w:pPr>
  </w:style>
  <w:style w:type="paragraph" w:customStyle="1" w:styleId="Command">
    <w:name w:val="Command"/>
    <w:basedOn w:val="Normal"/>
    <w:qFormat/>
    <w:rsid w:val="00737B42"/>
    <w:pPr>
      <w:ind w:left="288"/>
    </w:pPr>
    <w:rPr>
      <w:i/>
    </w:rPr>
  </w:style>
  <w:style w:type="character" w:styleId="FollowedHyperlink">
    <w:name w:val="FollowedHyperlink"/>
    <w:basedOn w:val="DefaultParagraphFont"/>
    <w:uiPriority w:val="99"/>
    <w:semiHidden/>
    <w:unhideWhenUsed/>
    <w:rsid w:val="000F1A76"/>
    <w:rPr>
      <w:color w:val="954F72" w:themeColor="followedHyperlink"/>
      <w:u w:val="single"/>
    </w:rPr>
  </w:style>
  <w:style w:type="paragraph" w:customStyle="1" w:styleId="ParaHeadingOne">
    <w:name w:val="Para_HeadingOne"/>
    <w:basedOn w:val="ParaunderHeading11"/>
    <w:qFormat/>
    <w:rsid w:val="003C699E"/>
    <w:pPr>
      <w:ind w:left="432"/>
    </w:pPr>
  </w:style>
  <w:style w:type="paragraph" w:customStyle="1" w:styleId="Number11">
    <w:name w:val="Number_1.1"/>
    <w:basedOn w:val="ListNumber"/>
    <w:qFormat/>
    <w:rsid w:val="00D717B8"/>
    <w:pPr>
      <w:numPr>
        <w:numId w:val="19"/>
      </w:numPr>
      <w:tabs>
        <w:tab w:val="clear" w:pos="360"/>
      </w:tabs>
    </w:pPr>
  </w:style>
  <w:style w:type="character" w:customStyle="1" w:styleId="UnresolvedMention1">
    <w:name w:val="Unresolved Mention1"/>
    <w:basedOn w:val="DefaultParagraphFont"/>
    <w:uiPriority w:val="99"/>
    <w:semiHidden/>
    <w:unhideWhenUsed/>
    <w:rsid w:val="00DF0D4D"/>
    <w:rPr>
      <w:color w:val="605E5C"/>
      <w:shd w:val="clear" w:color="auto" w:fill="E1DFDD"/>
    </w:rPr>
  </w:style>
  <w:style w:type="character" w:customStyle="1" w:styleId="UnresolvedMention2">
    <w:name w:val="Unresolved Mention2"/>
    <w:basedOn w:val="DefaultParagraphFont"/>
    <w:uiPriority w:val="99"/>
    <w:semiHidden/>
    <w:unhideWhenUsed/>
    <w:rsid w:val="00C53AE5"/>
    <w:rPr>
      <w:color w:val="605E5C"/>
      <w:shd w:val="clear" w:color="auto" w:fill="E1DFDD"/>
    </w:rPr>
  </w:style>
  <w:style w:type="character" w:styleId="UnresolvedMention">
    <w:name w:val="Unresolved Mention"/>
    <w:basedOn w:val="DefaultParagraphFont"/>
    <w:uiPriority w:val="99"/>
    <w:semiHidden/>
    <w:unhideWhenUsed/>
    <w:rsid w:val="009457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04227">
      <w:bodyDiv w:val="1"/>
      <w:marLeft w:val="0"/>
      <w:marRight w:val="0"/>
      <w:marTop w:val="0"/>
      <w:marBottom w:val="0"/>
      <w:divBdr>
        <w:top w:val="none" w:sz="0" w:space="0" w:color="auto"/>
        <w:left w:val="none" w:sz="0" w:space="0" w:color="auto"/>
        <w:bottom w:val="none" w:sz="0" w:space="0" w:color="auto"/>
        <w:right w:val="none" w:sz="0" w:space="0" w:color="auto"/>
      </w:divBdr>
    </w:div>
    <w:div w:id="281032912">
      <w:bodyDiv w:val="1"/>
      <w:marLeft w:val="0"/>
      <w:marRight w:val="0"/>
      <w:marTop w:val="0"/>
      <w:marBottom w:val="0"/>
      <w:divBdr>
        <w:top w:val="none" w:sz="0" w:space="0" w:color="auto"/>
        <w:left w:val="none" w:sz="0" w:space="0" w:color="auto"/>
        <w:bottom w:val="none" w:sz="0" w:space="0" w:color="auto"/>
        <w:right w:val="none" w:sz="0" w:space="0" w:color="auto"/>
      </w:divBdr>
    </w:div>
    <w:div w:id="298996007">
      <w:bodyDiv w:val="1"/>
      <w:marLeft w:val="0"/>
      <w:marRight w:val="0"/>
      <w:marTop w:val="0"/>
      <w:marBottom w:val="0"/>
      <w:divBdr>
        <w:top w:val="none" w:sz="0" w:space="0" w:color="auto"/>
        <w:left w:val="none" w:sz="0" w:space="0" w:color="auto"/>
        <w:bottom w:val="none" w:sz="0" w:space="0" w:color="auto"/>
        <w:right w:val="none" w:sz="0" w:space="0" w:color="auto"/>
      </w:divBdr>
    </w:div>
    <w:div w:id="475994555">
      <w:bodyDiv w:val="1"/>
      <w:marLeft w:val="0"/>
      <w:marRight w:val="0"/>
      <w:marTop w:val="0"/>
      <w:marBottom w:val="0"/>
      <w:divBdr>
        <w:top w:val="none" w:sz="0" w:space="0" w:color="auto"/>
        <w:left w:val="none" w:sz="0" w:space="0" w:color="auto"/>
        <w:bottom w:val="none" w:sz="0" w:space="0" w:color="auto"/>
        <w:right w:val="none" w:sz="0" w:space="0" w:color="auto"/>
      </w:divBdr>
    </w:div>
    <w:div w:id="842088311">
      <w:bodyDiv w:val="1"/>
      <w:marLeft w:val="0"/>
      <w:marRight w:val="0"/>
      <w:marTop w:val="0"/>
      <w:marBottom w:val="0"/>
      <w:divBdr>
        <w:top w:val="none" w:sz="0" w:space="0" w:color="auto"/>
        <w:left w:val="none" w:sz="0" w:space="0" w:color="auto"/>
        <w:bottom w:val="none" w:sz="0" w:space="0" w:color="auto"/>
        <w:right w:val="none" w:sz="0" w:space="0" w:color="auto"/>
      </w:divBdr>
    </w:div>
    <w:div w:id="1338460399">
      <w:bodyDiv w:val="1"/>
      <w:marLeft w:val="0"/>
      <w:marRight w:val="0"/>
      <w:marTop w:val="0"/>
      <w:marBottom w:val="0"/>
      <w:divBdr>
        <w:top w:val="none" w:sz="0" w:space="0" w:color="auto"/>
        <w:left w:val="none" w:sz="0" w:space="0" w:color="auto"/>
        <w:bottom w:val="none" w:sz="0" w:space="0" w:color="auto"/>
        <w:right w:val="none" w:sz="0" w:space="0" w:color="auto"/>
      </w:divBdr>
    </w:div>
    <w:div w:id="1661736858">
      <w:bodyDiv w:val="1"/>
      <w:marLeft w:val="0"/>
      <w:marRight w:val="0"/>
      <w:marTop w:val="0"/>
      <w:marBottom w:val="0"/>
      <w:divBdr>
        <w:top w:val="none" w:sz="0" w:space="0" w:color="auto"/>
        <w:left w:val="none" w:sz="0" w:space="0" w:color="auto"/>
        <w:bottom w:val="none" w:sz="0" w:space="0" w:color="auto"/>
        <w:right w:val="none" w:sz="0" w:space="0" w:color="auto"/>
      </w:divBdr>
    </w:div>
    <w:div w:id="1732076917">
      <w:bodyDiv w:val="1"/>
      <w:marLeft w:val="0"/>
      <w:marRight w:val="0"/>
      <w:marTop w:val="0"/>
      <w:marBottom w:val="0"/>
      <w:divBdr>
        <w:top w:val="none" w:sz="0" w:space="0" w:color="auto"/>
        <w:left w:val="none" w:sz="0" w:space="0" w:color="auto"/>
        <w:bottom w:val="none" w:sz="0" w:space="0" w:color="auto"/>
        <w:right w:val="none" w:sz="0" w:space="0" w:color="auto"/>
      </w:divBdr>
    </w:div>
    <w:div w:id="1744065279">
      <w:bodyDiv w:val="1"/>
      <w:marLeft w:val="0"/>
      <w:marRight w:val="0"/>
      <w:marTop w:val="0"/>
      <w:marBottom w:val="0"/>
      <w:divBdr>
        <w:top w:val="none" w:sz="0" w:space="0" w:color="auto"/>
        <w:left w:val="none" w:sz="0" w:space="0" w:color="auto"/>
        <w:bottom w:val="none" w:sz="0" w:space="0" w:color="auto"/>
        <w:right w:val="none" w:sz="0" w:space="0" w:color="auto"/>
      </w:divBdr>
    </w:div>
    <w:div w:id="1847135134">
      <w:bodyDiv w:val="1"/>
      <w:marLeft w:val="0"/>
      <w:marRight w:val="0"/>
      <w:marTop w:val="0"/>
      <w:marBottom w:val="0"/>
      <w:divBdr>
        <w:top w:val="none" w:sz="0" w:space="0" w:color="auto"/>
        <w:left w:val="none" w:sz="0" w:space="0" w:color="auto"/>
        <w:bottom w:val="none" w:sz="0" w:space="0" w:color="auto"/>
        <w:right w:val="none" w:sz="0" w:space="0" w:color="auto"/>
      </w:divBdr>
    </w:div>
    <w:div w:id="1860847782">
      <w:bodyDiv w:val="1"/>
      <w:marLeft w:val="0"/>
      <w:marRight w:val="0"/>
      <w:marTop w:val="0"/>
      <w:marBottom w:val="0"/>
      <w:divBdr>
        <w:top w:val="none" w:sz="0" w:space="0" w:color="auto"/>
        <w:left w:val="none" w:sz="0" w:space="0" w:color="auto"/>
        <w:bottom w:val="none" w:sz="0" w:space="0" w:color="auto"/>
        <w:right w:val="none" w:sz="0" w:space="0" w:color="auto"/>
      </w:divBdr>
    </w:div>
    <w:div w:id="2109501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oracle.com/corporate/accessibility/learning-support.html" TargetMode="External"/><Relationship Id="rId18" Type="http://schemas.openxmlformats.org/officeDocument/2006/relationships/image" Target="media/image6.png"/><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hyperlink" Target="http://www.oracle.com/pls/topic/lookup?ctx=acc&amp;id=docacc" TargetMode="External"/><Relationship Id="rId17" Type="http://schemas.openxmlformats.org/officeDocument/2006/relationships/image" Target="media/image5.png"/><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localhost:8888/plato-swagger-api/asyncHomePage.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s://www.oracle.com/industries/financial-services/index.html" TargetMode="Externa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png"/><Relationship Id="rId22" Type="http://schemas.openxmlformats.org/officeDocument/2006/relationships/image" Target="media/image9.png"/><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_rels/footer4.xml.rels><?xml version="1.0" encoding="UTF-8" standalone="yes"?>
<Relationships xmlns="http://schemas.openxmlformats.org/package/2006/relationships"><Relationship Id="rId1" Type="http://schemas.openxmlformats.org/officeDocument/2006/relationships/image" Target="media/image10.jpeg"/></Relationships>
</file>

<file path=word/_rels/foot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6F9EBB-3A2B-45E1-9114-02C5F3041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9</Pages>
  <Words>1035</Words>
  <Characters>5905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Oracle Corporation</Company>
  <LinksUpToDate>false</LinksUpToDate>
  <CharactersWithSpaces>6927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Karthikeyan Kaliyappan</dc:creator>
  <cp:keywords/>
  <dc:description/>
  <cp:lastModifiedBy>Sharath Kumar S</cp:lastModifiedBy>
  <cp:revision>19</cp:revision>
  <cp:lastPrinted>2020-12-02T11:16:00Z</cp:lastPrinted>
  <dcterms:created xsi:type="dcterms:W3CDTF">2021-08-30T12:12:00Z</dcterms:created>
  <dcterms:modified xsi:type="dcterms:W3CDTF">2024-02-28T09:07:00Z</dcterms:modified>
</cp:coreProperties>
</file>